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88D" w:rsidRPr="0026249D" w:rsidRDefault="00EE788D">
      <w:pPr>
        <w:pStyle w:val="line"/>
        <w:rPr>
          <w:lang w:val="pl-PL"/>
        </w:rPr>
      </w:pPr>
    </w:p>
    <w:p w:rsidR="00EE788D" w:rsidRPr="0026249D" w:rsidRDefault="00EE788D">
      <w:pPr>
        <w:pStyle w:val="Title"/>
        <w:rPr>
          <w:lang w:val="pl-PL"/>
        </w:rPr>
      </w:pPr>
      <w:r w:rsidRPr="0026249D">
        <w:rPr>
          <w:lang w:val="pl-PL"/>
        </w:rPr>
        <w:t>Specyfikacja interfejsów</w:t>
      </w:r>
    </w:p>
    <w:p w:rsidR="00EE788D" w:rsidRPr="0026249D" w:rsidRDefault="00EE788D" w:rsidP="007508B7">
      <w:pPr>
        <w:pStyle w:val="Title"/>
        <w:spacing w:before="0" w:after="400"/>
        <w:rPr>
          <w:sz w:val="40"/>
          <w:lang w:val="pl-PL"/>
        </w:rPr>
      </w:pPr>
      <w:r w:rsidRPr="0026249D">
        <w:rPr>
          <w:sz w:val="40"/>
          <w:lang w:val="pl-PL"/>
        </w:rPr>
        <w:t>dotycząca projektu</w:t>
      </w:r>
    </w:p>
    <w:p w:rsidR="00EE788D" w:rsidRPr="0026249D" w:rsidRDefault="00EE788D" w:rsidP="007508B7">
      <w:pPr>
        <w:pStyle w:val="Title"/>
        <w:rPr>
          <w:lang w:val="pl-PL"/>
        </w:rPr>
      </w:pPr>
      <w:r w:rsidRPr="0026249D">
        <w:rPr>
          <w:lang w:val="pl-PL"/>
        </w:rPr>
        <w:t>&lt;nazwa projektu&gt;</w:t>
      </w:r>
    </w:p>
    <w:p w:rsidR="00EE788D" w:rsidRPr="0026249D" w:rsidRDefault="00EE788D" w:rsidP="007508B7">
      <w:pPr>
        <w:pStyle w:val="ByLine"/>
        <w:rPr>
          <w:lang w:val="pl-PL"/>
        </w:rPr>
      </w:pPr>
      <w:r w:rsidRPr="0026249D">
        <w:rPr>
          <w:lang w:val="pl-PL"/>
        </w:rPr>
        <w:t>Wersja 1.0</w:t>
      </w:r>
      <w:r>
        <w:rPr>
          <w:lang w:val="pl-PL"/>
        </w:rPr>
        <w:t>,</w:t>
      </w:r>
      <w:r w:rsidRPr="0026249D">
        <w:rPr>
          <w:lang w:val="pl-PL"/>
        </w:rPr>
        <w:t xml:space="preserve"> szkic 1</w:t>
      </w:r>
      <w:r>
        <w:rPr>
          <w:lang w:val="pl-PL"/>
        </w:rPr>
        <w:t>.</w:t>
      </w:r>
    </w:p>
    <w:p w:rsidR="00EE788D" w:rsidRPr="0026249D" w:rsidRDefault="00EE788D" w:rsidP="007508B7">
      <w:pPr>
        <w:pStyle w:val="ByLine"/>
        <w:rPr>
          <w:lang w:val="pl-PL"/>
        </w:rPr>
      </w:pPr>
      <w:r w:rsidRPr="0026249D">
        <w:rPr>
          <w:lang w:val="pl-PL"/>
        </w:rPr>
        <w:t>Przygotowana przez &lt;autor&gt;</w:t>
      </w:r>
    </w:p>
    <w:p w:rsidR="00EE788D" w:rsidRPr="0026249D" w:rsidRDefault="00EE788D" w:rsidP="007508B7">
      <w:pPr>
        <w:pStyle w:val="ByLine"/>
        <w:rPr>
          <w:lang w:val="pl-PL"/>
        </w:rPr>
      </w:pPr>
      <w:r w:rsidRPr="0026249D">
        <w:rPr>
          <w:lang w:val="pl-PL"/>
        </w:rPr>
        <w:t>&lt;organizacja&gt;</w:t>
      </w:r>
    </w:p>
    <w:p w:rsidR="00EE788D" w:rsidRPr="0026249D" w:rsidRDefault="00EE788D" w:rsidP="007508B7">
      <w:pPr>
        <w:pStyle w:val="ByLine"/>
        <w:spacing w:after="480"/>
        <w:rPr>
          <w:lang w:val="pl-PL"/>
        </w:rPr>
      </w:pPr>
      <w:r w:rsidRPr="0026249D">
        <w:rPr>
          <w:lang w:val="pl-PL"/>
        </w:rPr>
        <w:t>&lt;data utworzenia &gt;</w:t>
      </w:r>
    </w:p>
    <w:p w:rsidR="00EE788D" w:rsidRPr="0026249D" w:rsidRDefault="00EE788D">
      <w:pPr>
        <w:pStyle w:val="ByLine"/>
        <w:rPr>
          <w:lang w:val="pl-PL"/>
        </w:rPr>
      </w:pPr>
      <w:r w:rsidRPr="0026249D">
        <w:rPr>
          <w:lang w:val="pl-PL"/>
        </w:rPr>
        <w:t>Wersja szablonu 1.0 zatwierdzona</w:t>
      </w:r>
    </w:p>
    <w:p w:rsidR="00EE788D" w:rsidRPr="0026249D" w:rsidRDefault="00EE788D">
      <w:pPr>
        <w:jc w:val="right"/>
        <w:rPr>
          <w:lang w:val="pl-PL"/>
        </w:rPr>
      </w:pPr>
    </w:p>
    <w:p w:rsidR="00EE788D" w:rsidRPr="0026249D" w:rsidRDefault="00EE788D">
      <w:pPr>
        <w:rPr>
          <w:lang w:val="pl-PL"/>
        </w:rPr>
        <w:sectPr w:rsidR="00EE788D" w:rsidRPr="0026249D">
          <w:footerReference w:type="default" r:id="rId7"/>
          <w:pgSz w:w="12240" w:h="15840" w:code="1"/>
          <w:pgMar w:top="1440" w:right="1440" w:bottom="1440" w:left="1440" w:header="708" w:footer="708" w:gutter="0"/>
          <w:pgNumType w:fmt="lowerRoman" w:start="1"/>
          <w:cols w:space="708"/>
          <w:rtlGutter/>
        </w:sectPr>
      </w:pPr>
    </w:p>
    <w:p w:rsidR="00EE788D" w:rsidRPr="0026249D" w:rsidRDefault="00EE788D">
      <w:pPr>
        <w:spacing w:before="120" w:after="240" w:line="240" w:lineRule="auto"/>
        <w:rPr>
          <w:rFonts w:ascii="Arial" w:hAnsi="Arial" w:cs="Arial"/>
          <w:b/>
          <w:sz w:val="32"/>
          <w:szCs w:val="32"/>
          <w:lang w:val="pl-PL"/>
        </w:rPr>
      </w:pPr>
      <w:bookmarkStart w:id="0" w:name="_Toc344877432"/>
      <w:bookmarkStart w:id="1" w:name="_Toc344879822"/>
      <w:bookmarkStart w:id="2" w:name="_Toc346508722"/>
      <w:bookmarkStart w:id="3" w:name="_Toc346508952"/>
      <w:bookmarkStart w:id="4" w:name="_Toc346509227"/>
      <w:bookmarkEnd w:id="0"/>
      <w:bookmarkEnd w:id="1"/>
      <w:bookmarkEnd w:id="2"/>
      <w:bookmarkEnd w:id="3"/>
      <w:bookmarkEnd w:id="4"/>
      <w:r w:rsidRPr="0026249D">
        <w:rPr>
          <w:b/>
          <w:bCs/>
          <w:kern w:val="28"/>
          <w:sz w:val="36"/>
          <w:szCs w:val="36"/>
          <w:lang w:val="pl-PL"/>
        </w:rPr>
        <w:t>Spis treści</w:t>
      </w:r>
    </w:p>
    <w:p w:rsidR="00EE788D" w:rsidRPr="0026249D" w:rsidRDefault="00EE788D">
      <w:pPr>
        <w:pStyle w:val="TOC1"/>
        <w:rPr>
          <w:noProof w:val="0"/>
          <w:lang w:val="pl-PL"/>
        </w:rPr>
      </w:pPr>
      <w:r w:rsidRPr="0026249D">
        <w:rPr>
          <w:noProof w:val="0"/>
          <w:lang w:val="pl-PL"/>
        </w:rPr>
        <w:fldChar w:fldCharType="begin"/>
      </w:r>
      <w:r w:rsidRPr="0026249D">
        <w:rPr>
          <w:noProof w:val="0"/>
          <w:lang w:val="pl-PL"/>
        </w:rPr>
        <w:instrText xml:space="preserve"> TOC \o "1-3" </w:instrText>
      </w:r>
      <w:r w:rsidRPr="0026249D">
        <w:rPr>
          <w:noProof w:val="0"/>
          <w:lang w:val="pl-PL"/>
        </w:rPr>
        <w:fldChar w:fldCharType="separate"/>
      </w:r>
      <w:r w:rsidRPr="0026249D">
        <w:rPr>
          <w:noProof w:val="0"/>
          <w:lang w:val="pl-PL"/>
        </w:rPr>
        <w:t>Spis treści</w:t>
      </w:r>
      <w:r w:rsidRPr="0026249D">
        <w:rPr>
          <w:noProof w:val="0"/>
          <w:lang w:val="pl-PL"/>
        </w:rPr>
        <w:tab/>
        <w:t>ii</w:t>
      </w:r>
    </w:p>
    <w:p w:rsidR="00EE788D" w:rsidRPr="0026249D" w:rsidRDefault="00EE788D">
      <w:pPr>
        <w:pStyle w:val="TOC1"/>
        <w:rPr>
          <w:rFonts w:ascii="Calibri" w:hAnsi="Calibri"/>
          <w:b w:val="0"/>
          <w:bCs w:val="0"/>
          <w:noProof w:val="0"/>
          <w:sz w:val="22"/>
          <w:szCs w:val="22"/>
          <w:lang w:val="pl-PL" w:eastAsia="pl-PL"/>
        </w:rPr>
      </w:pPr>
      <w:r w:rsidRPr="0026249D">
        <w:rPr>
          <w:noProof w:val="0"/>
          <w:lang w:val="pl-PL"/>
        </w:rPr>
        <w:t>Historia zmian</w:t>
      </w:r>
      <w:r w:rsidRPr="0026249D">
        <w:rPr>
          <w:noProof w:val="0"/>
          <w:lang w:val="pl-PL"/>
        </w:rPr>
        <w:tab/>
      </w:r>
      <w:r w:rsidRPr="0026249D">
        <w:rPr>
          <w:noProof w:val="0"/>
          <w:lang w:val="pl-PL"/>
        </w:rPr>
        <w:fldChar w:fldCharType="begin"/>
      </w:r>
      <w:r w:rsidRPr="0026249D">
        <w:rPr>
          <w:noProof w:val="0"/>
          <w:lang w:val="pl-PL"/>
        </w:rPr>
        <w:instrText xml:space="preserve"> PAGEREF _Toc395286534 \h </w:instrText>
      </w:r>
      <w:r w:rsidRPr="0026249D">
        <w:rPr>
          <w:noProof w:val="0"/>
          <w:lang w:val="pl-PL"/>
        </w:rPr>
      </w:r>
      <w:r w:rsidRPr="0026249D">
        <w:rPr>
          <w:noProof w:val="0"/>
          <w:lang w:val="pl-PL"/>
        </w:rPr>
        <w:fldChar w:fldCharType="separate"/>
      </w:r>
      <w:r>
        <w:rPr>
          <w:lang w:val="pl-PL"/>
        </w:rPr>
        <w:t>ii</w:t>
      </w:r>
      <w:r w:rsidRPr="0026249D">
        <w:rPr>
          <w:noProof w:val="0"/>
          <w:lang w:val="pl-PL"/>
        </w:rPr>
        <w:fldChar w:fldCharType="end"/>
      </w:r>
    </w:p>
    <w:p w:rsidR="00EE788D" w:rsidRPr="0026249D" w:rsidRDefault="00EE788D">
      <w:pPr>
        <w:pStyle w:val="TOC1"/>
        <w:rPr>
          <w:rFonts w:ascii="Calibri" w:hAnsi="Calibri"/>
          <w:b w:val="0"/>
          <w:bCs w:val="0"/>
          <w:noProof w:val="0"/>
          <w:sz w:val="22"/>
          <w:szCs w:val="22"/>
          <w:lang w:val="pl-PL" w:eastAsia="pl-PL"/>
        </w:rPr>
      </w:pPr>
      <w:r w:rsidRPr="0026249D">
        <w:rPr>
          <w:noProof w:val="0"/>
          <w:lang w:val="pl-PL"/>
        </w:rPr>
        <w:t>1.</w:t>
      </w:r>
      <w:r w:rsidRPr="0026249D">
        <w:rPr>
          <w:rFonts w:ascii="Calibri" w:hAnsi="Calibri"/>
          <w:b w:val="0"/>
          <w:bCs w:val="0"/>
          <w:noProof w:val="0"/>
          <w:sz w:val="22"/>
          <w:szCs w:val="22"/>
          <w:lang w:val="pl-PL" w:eastAsia="pl-PL"/>
        </w:rPr>
        <w:tab/>
      </w:r>
      <w:r w:rsidRPr="0026249D">
        <w:rPr>
          <w:noProof w:val="0"/>
          <w:lang w:val="pl-PL"/>
        </w:rPr>
        <w:t>Wstęp</w:t>
      </w:r>
      <w:r w:rsidRPr="0026249D">
        <w:rPr>
          <w:noProof w:val="0"/>
          <w:lang w:val="pl-PL"/>
        </w:rPr>
        <w:tab/>
      </w:r>
      <w:r w:rsidRPr="0026249D">
        <w:rPr>
          <w:noProof w:val="0"/>
          <w:lang w:val="pl-PL"/>
        </w:rPr>
        <w:fldChar w:fldCharType="begin"/>
      </w:r>
      <w:r w:rsidRPr="0026249D">
        <w:rPr>
          <w:noProof w:val="0"/>
          <w:lang w:val="pl-PL"/>
        </w:rPr>
        <w:instrText xml:space="preserve"> PAGEREF _Toc395286535 \h </w:instrText>
      </w:r>
      <w:r w:rsidRPr="0026249D">
        <w:rPr>
          <w:noProof w:val="0"/>
          <w:lang w:val="pl-PL"/>
        </w:rPr>
      </w:r>
      <w:r w:rsidRPr="0026249D">
        <w:rPr>
          <w:noProof w:val="0"/>
          <w:lang w:val="pl-PL"/>
        </w:rPr>
        <w:fldChar w:fldCharType="separate"/>
      </w:r>
      <w:r>
        <w:rPr>
          <w:lang w:val="pl-PL"/>
        </w:rPr>
        <w:t>1</w:t>
      </w:r>
      <w:r w:rsidRPr="0026249D">
        <w:rPr>
          <w:noProof w:val="0"/>
          <w:lang w:val="pl-PL"/>
        </w:rPr>
        <w:fldChar w:fldCharType="end"/>
      </w:r>
    </w:p>
    <w:p w:rsidR="00EE788D" w:rsidRPr="0026249D" w:rsidRDefault="00EE788D">
      <w:pPr>
        <w:pStyle w:val="TOC2"/>
        <w:tabs>
          <w:tab w:val="left" w:pos="1440"/>
        </w:tabs>
        <w:rPr>
          <w:rFonts w:ascii="Calibri" w:hAnsi="Calibri"/>
          <w:noProof w:val="0"/>
          <w:lang w:val="pl-PL" w:eastAsia="pl-PL"/>
        </w:rPr>
      </w:pPr>
      <w:r w:rsidRPr="0026249D">
        <w:rPr>
          <w:noProof w:val="0"/>
          <w:lang w:val="pl-PL"/>
        </w:rPr>
        <w:t>1.1</w:t>
      </w:r>
      <w:r w:rsidRPr="0026249D">
        <w:rPr>
          <w:rFonts w:ascii="Calibri" w:hAnsi="Calibri"/>
          <w:noProof w:val="0"/>
          <w:lang w:val="pl-PL" w:eastAsia="pl-PL"/>
        </w:rPr>
        <w:tab/>
      </w:r>
      <w:r w:rsidRPr="0026249D">
        <w:rPr>
          <w:noProof w:val="0"/>
          <w:lang w:val="pl-PL"/>
        </w:rPr>
        <w:t>Cel dokumentu</w:t>
      </w:r>
      <w:r w:rsidRPr="0026249D">
        <w:rPr>
          <w:noProof w:val="0"/>
          <w:lang w:val="pl-PL"/>
        </w:rPr>
        <w:tab/>
      </w:r>
      <w:r w:rsidRPr="0026249D">
        <w:rPr>
          <w:noProof w:val="0"/>
          <w:lang w:val="pl-PL"/>
        </w:rPr>
        <w:fldChar w:fldCharType="begin"/>
      </w:r>
      <w:r w:rsidRPr="0026249D">
        <w:rPr>
          <w:noProof w:val="0"/>
          <w:lang w:val="pl-PL"/>
        </w:rPr>
        <w:instrText xml:space="preserve"> PAGEREF _Toc395286536 \h </w:instrText>
      </w:r>
      <w:r w:rsidRPr="0026249D">
        <w:rPr>
          <w:noProof w:val="0"/>
          <w:lang w:val="pl-PL"/>
        </w:rPr>
      </w:r>
      <w:r w:rsidRPr="0026249D">
        <w:rPr>
          <w:noProof w:val="0"/>
          <w:lang w:val="pl-PL"/>
        </w:rPr>
        <w:fldChar w:fldCharType="separate"/>
      </w:r>
      <w:r>
        <w:rPr>
          <w:lang w:val="pl-PL"/>
        </w:rPr>
        <w:t>1</w:t>
      </w:r>
      <w:r w:rsidRPr="0026249D">
        <w:rPr>
          <w:noProof w:val="0"/>
          <w:lang w:val="pl-PL"/>
        </w:rPr>
        <w:fldChar w:fldCharType="end"/>
      </w:r>
    </w:p>
    <w:p w:rsidR="00EE788D" w:rsidRPr="0026249D" w:rsidRDefault="00EE788D">
      <w:pPr>
        <w:pStyle w:val="TOC2"/>
        <w:tabs>
          <w:tab w:val="left" w:pos="1440"/>
        </w:tabs>
        <w:rPr>
          <w:rFonts w:ascii="Calibri" w:hAnsi="Calibri"/>
          <w:noProof w:val="0"/>
          <w:lang w:val="pl-PL" w:eastAsia="pl-PL"/>
        </w:rPr>
      </w:pPr>
      <w:r w:rsidRPr="0026249D">
        <w:rPr>
          <w:noProof w:val="0"/>
          <w:lang w:val="pl-PL"/>
        </w:rPr>
        <w:t>1.2</w:t>
      </w:r>
      <w:r w:rsidRPr="0026249D">
        <w:rPr>
          <w:rFonts w:ascii="Calibri" w:hAnsi="Calibri"/>
          <w:noProof w:val="0"/>
          <w:lang w:val="pl-PL" w:eastAsia="pl-PL"/>
        </w:rPr>
        <w:tab/>
      </w:r>
      <w:r w:rsidRPr="0026249D">
        <w:rPr>
          <w:noProof w:val="0"/>
          <w:lang w:val="pl-PL"/>
        </w:rPr>
        <w:t>Omówienie produktu</w:t>
      </w:r>
      <w:r w:rsidRPr="0026249D">
        <w:rPr>
          <w:noProof w:val="0"/>
          <w:lang w:val="pl-PL"/>
        </w:rPr>
        <w:tab/>
      </w:r>
      <w:r w:rsidRPr="0026249D">
        <w:rPr>
          <w:noProof w:val="0"/>
          <w:lang w:val="pl-PL"/>
        </w:rPr>
        <w:fldChar w:fldCharType="begin"/>
      </w:r>
      <w:r w:rsidRPr="0026249D">
        <w:rPr>
          <w:noProof w:val="0"/>
          <w:lang w:val="pl-PL"/>
        </w:rPr>
        <w:instrText xml:space="preserve"> PAGEREF _Toc395286537 \h </w:instrText>
      </w:r>
      <w:r w:rsidRPr="0026249D">
        <w:rPr>
          <w:noProof w:val="0"/>
          <w:lang w:val="pl-PL"/>
        </w:rPr>
      </w:r>
      <w:r w:rsidRPr="0026249D">
        <w:rPr>
          <w:noProof w:val="0"/>
          <w:lang w:val="pl-PL"/>
        </w:rPr>
        <w:fldChar w:fldCharType="separate"/>
      </w:r>
      <w:r>
        <w:rPr>
          <w:lang w:val="pl-PL"/>
        </w:rPr>
        <w:t>1</w:t>
      </w:r>
      <w:r w:rsidRPr="0026249D">
        <w:rPr>
          <w:noProof w:val="0"/>
          <w:lang w:val="pl-PL"/>
        </w:rPr>
        <w:fldChar w:fldCharType="end"/>
      </w:r>
    </w:p>
    <w:p w:rsidR="00EE788D" w:rsidRPr="0026249D" w:rsidRDefault="00EE788D">
      <w:pPr>
        <w:pStyle w:val="TOC2"/>
        <w:tabs>
          <w:tab w:val="left" w:pos="1440"/>
        </w:tabs>
        <w:rPr>
          <w:rFonts w:ascii="Calibri" w:hAnsi="Calibri"/>
          <w:noProof w:val="0"/>
          <w:lang w:val="pl-PL" w:eastAsia="pl-PL"/>
        </w:rPr>
      </w:pPr>
      <w:r w:rsidRPr="0026249D">
        <w:rPr>
          <w:noProof w:val="0"/>
          <w:lang w:val="pl-PL"/>
        </w:rPr>
        <w:t>1.3</w:t>
      </w:r>
      <w:r w:rsidRPr="0026249D">
        <w:rPr>
          <w:rFonts w:ascii="Calibri" w:hAnsi="Calibri"/>
          <w:noProof w:val="0"/>
          <w:lang w:val="pl-PL" w:eastAsia="pl-PL"/>
        </w:rPr>
        <w:tab/>
      </w:r>
      <w:r w:rsidRPr="0026249D">
        <w:rPr>
          <w:noProof w:val="0"/>
          <w:lang w:val="pl-PL"/>
        </w:rPr>
        <w:t>Środowisko robocze</w:t>
      </w:r>
      <w:r w:rsidRPr="0026249D">
        <w:rPr>
          <w:noProof w:val="0"/>
          <w:lang w:val="pl-PL"/>
        </w:rPr>
        <w:tab/>
      </w:r>
      <w:r w:rsidRPr="0026249D">
        <w:rPr>
          <w:noProof w:val="0"/>
          <w:lang w:val="pl-PL"/>
        </w:rPr>
        <w:fldChar w:fldCharType="begin"/>
      </w:r>
      <w:r w:rsidRPr="0026249D">
        <w:rPr>
          <w:noProof w:val="0"/>
          <w:lang w:val="pl-PL"/>
        </w:rPr>
        <w:instrText xml:space="preserve"> PAGEREF _Toc395286538 \h </w:instrText>
      </w:r>
      <w:r w:rsidRPr="0026249D">
        <w:rPr>
          <w:noProof w:val="0"/>
          <w:lang w:val="pl-PL"/>
        </w:rPr>
      </w:r>
      <w:r w:rsidRPr="0026249D">
        <w:rPr>
          <w:noProof w:val="0"/>
          <w:lang w:val="pl-PL"/>
        </w:rPr>
        <w:fldChar w:fldCharType="separate"/>
      </w:r>
      <w:r>
        <w:rPr>
          <w:lang w:val="pl-PL"/>
        </w:rPr>
        <w:t>1</w:t>
      </w:r>
      <w:r w:rsidRPr="0026249D">
        <w:rPr>
          <w:noProof w:val="0"/>
          <w:lang w:val="pl-PL"/>
        </w:rPr>
        <w:fldChar w:fldCharType="end"/>
      </w:r>
    </w:p>
    <w:p w:rsidR="00EE788D" w:rsidRPr="0026249D" w:rsidRDefault="00EE788D">
      <w:pPr>
        <w:pStyle w:val="TOC2"/>
        <w:tabs>
          <w:tab w:val="left" w:pos="1440"/>
        </w:tabs>
        <w:rPr>
          <w:rFonts w:ascii="Calibri" w:hAnsi="Calibri"/>
          <w:noProof w:val="0"/>
          <w:lang w:val="pl-PL" w:eastAsia="pl-PL"/>
        </w:rPr>
      </w:pPr>
      <w:r w:rsidRPr="0026249D">
        <w:rPr>
          <w:noProof w:val="0"/>
          <w:lang w:val="pl-PL"/>
        </w:rPr>
        <w:t>1.4</w:t>
      </w:r>
      <w:r w:rsidRPr="0026249D">
        <w:rPr>
          <w:rFonts w:ascii="Calibri" w:hAnsi="Calibri"/>
          <w:noProof w:val="0"/>
          <w:lang w:val="pl-PL" w:eastAsia="pl-PL"/>
        </w:rPr>
        <w:tab/>
      </w:r>
      <w:r w:rsidRPr="0026249D">
        <w:rPr>
          <w:noProof w:val="0"/>
          <w:lang w:val="pl-PL"/>
        </w:rPr>
        <w:t>Bibliografia</w:t>
      </w:r>
      <w:r w:rsidRPr="0026249D">
        <w:rPr>
          <w:noProof w:val="0"/>
          <w:lang w:val="pl-PL"/>
        </w:rPr>
        <w:tab/>
      </w:r>
      <w:r w:rsidRPr="0026249D">
        <w:rPr>
          <w:noProof w:val="0"/>
          <w:lang w:val="pl-PL"/>
        </w:rPr>
        <w:fldChar w:fldCharType="begin"/>
      </w:r>
      <w:r w:rsidRPr="0026249D">
        <w:rPr>
          <w:noProof w:val="0"/>
          <w:lang w:val="pl-PL"/>
        </w:rPr>
        <w:instrText xml:space="preserve"> PAGEREF _Toc395286539 \h </w:instrText>
      </w:r>
      <w:r w:rsidRPr="0026249D">
        <w:rPr>
          <w:noProof w:val="0"/>
          <w:lang w:val="pl-PL"/>
        </w:rPr>
      </w:r>
      <w:r w:rsidRPr="0026249D">
        <w:rPr>
          <w:noProof w:val="0"/>
          <w:lang w:val="pl-PL"/>
        </w:rPr>
        <w:fldChar w:fldCharType="separate"/>
      </w:r>
      <w:r>
        <w:rPr>
          <w:lang w:val="pl-PL"/>
        </w:rPr>
        <w:t>1</w:t>
      </w:r>
      <w:r w:rsidRPr="0026249D">
        <w:rPr>
          <w:noProof w:val="0"/>
          <w:lang w:val="pl-PL"/>
        </w:rPr>
        <w:fldChar w:fldCharType="end"/>
      </w:r>
    </w:p>
    <w:p w:rsidR="00EE788D" w:rsidRPr="0026249D" w:rsidRDefault="00EE788D">
      <w:pPr>
        <w:pStyle w:val="TOC2"/>
        <w:tabs>
          <w:tab w:val="left" w:pos="1440"/>
        </w:tabs>
        <w:rPr>
          <w:rFonts w:ascii="Calibri" w:hAnsi="Calibri"/>
          <w:noProof w:val="0"/>
          <w:lang w:val="pl-PL" w:eastAsia="pl-PL"/>
        </w:rPr>
      </w:pPr>
      <w:r w:rsidRPr="0026249D">
        <w:rPr>
          <w:noProof w:val="0"/>
          <w:lang w:val="pl-PL"/>
        </w:rPr>
        <w:t>1.5</w:t>
      </w:r>
      <w:r w:rsidRPr="0026249D">
        <w:rPr>
          <w:rFonts w:ascii="Calibri" w:hAnsi="Calibri"/>
          <w:noProof w:val="0"/>
          <w:lang w:val="pl-PL" w:eastAsia="pl-PL"/>
        </w:rPr>
        <w:tab/>
      </w:r>
      <w:r w:rsidRPr="0026249D">
        <w:rPr>
          <w:noProof w:val="0"/>
          <w:lang w:val="pl-PL"/>
        </w:rPr>
        <w:t>Założenia</w:t>
      </w:r>
      <w:r w:rsidRPr="0026249D">
        <w:rPr>
          <w:noProof w:val="0"/>
          <w:lang w:val="pl-PL"/>
        </w:rPr>
        <w:tab/>
      </w:r>
      <w:r w:rsidRPr="0026249D">
        <w:rPr>
          <w:noProof w:val="0"/>
          <w:lang w:val="pl-PL"/>
        </w:rPr>
        <w:fldChar w:fldCharType="begin"/>
      </w:r>
      <w:r w:rsidRPr="0026249D">
        <w:rPr>
          <w:noProof w:val="0"/>
          <w:lang w:val="pl-PL"/>
        </w:rPr>
        <w:instrText xml:space="preserve"> PAGEREF _Toc395286540 \h </w:instrText>
      </w:r>
      <w:r w:rsidRPr="0026249D">
        <w:rPr>
          <w:noProof w:val="0"/>
          <w:lang w:val="pl-PL"/>
        </w:rPr>
      </w:r>
      <w:r w:rsidRPr="0026249D">
        <w:rPr>
          <w:noProof w:val="0"/>
          <w:lang w:val="pl-PL"/>
        </w:rPr>
        <w:fldChar w:fldCharType="separate"/>
      </w:r>
      <w:r>
        <w:rPr>
          <w:lang w:val="pl-PL"/>
        </w:rPr>
        <w:t>2</w:t>
      </w:r>
      <w:r w:rsidRPr="0026249D">
        <w:rPr>
          <w:noProof w:val="0"/>
          <w:lang w:val="pl-PL"/>
        </w:rPr>
        <w:fldChar w:fldCharType="end"/>
      </w:r>
    </w:p>
    <w:p w:rsidR="00EE788D" w:rsidRPr="0026249D" w:rsidRDefault="00EE788D">
      <w:pPr>
        <w:pStyle w:val="TOC1"/>
        <w:rPr>
          <w:rFonts w:ascii="Calibri" w:hAnsi="Calibri"/>
          <w:b w:val="0"/>
          <w:bCs w:val="0"/>
          <w:noProof w:val="0"/>
          <w:sz w:val="22"/>
          <w:szCs w:val="22"/>
          <w:lang w:val="pl-PL" w:eastAsia="pl-PL"/>
        </w:rPr>
      </w:pPr>
      <w:r w:rsidRPr="0026249D">
        <w:rPr>
          <w:noProof w:val="0"/>
          <w:lang w:val="pl-PL"/>
        </w:rPr>
        <w:t>2.</w:t>
      </w:r>
      <w:r w:rsidRPr="0026249D">
        <w:rPr>
          <w:rFonts w:ascii="Calibri" w:hAnsi="Calibri"/>
          <w:b w:val="0"/>
          <w:bCs w:val="0"/>
          <w:noProof w:val="0"/>
          <w:sz w:val="22"/>
          <w:szCs w:val="22"/>
          <w:lang w:val="pl-PL" w:eastAsia="pl-PL"/>
        </w:rPr>
        <w:tab/>
      </w:r>
      <w:r w:rsidRPr="0026249D">
        <w:rPr>
          <w:noProof w:val="0"/>
          <w:lang w:val="pl-PL"/>
        </w:rPr>
        <w:t>Diagramy interfejsów</w:t>
      </w:r>
      <w:r w:rsidRPr="0026249D">
        <w:rPr>
          <w:noProof w:val="0"/>
          <w:lang w:val="pl-PL"/>
        </w:rPr>
        <w:tab/>
      </w:r>
      <w:r w:rsidRPr="0026249D">
        <w:rPr>
          <w:noProof w:val="0"/>
          <w:lang w:val="pl-PL"/>
        </w:rPr>
        <w:fldChar w:fldCharType="begin"/>
      </w:r>
      <w:r w:rsidRPr="0026249D">
        <w:rPr>
          <w:noProof w:val="0"/>
          <w:lang w:val="pl-PL"/>
        </w:rPr>
        <w:instrText xml:space="preserve"> PAGEREF _Toc395286541 \h </w:instrText>
      </w:r>
      <w:r w:rsidRPr="0026249D">
        <w:rPr>
          <w:noProof w:val="0"/>
          <w:lang w:val="pl-PL"/>
        </w:rPr>
      </w:r>
      <w:r w:rsidRPr="0026249D">
        <w:rPr>
          <w:noProof w:val="0"/>
          <w:lang w:val="pl-PL"/>
        </w:rPr>
        <w:fldChar w:fldCharType="separate"/>
      </w:r>
      <w:r>
        <w:rPr>
          <w:lang w:val="pl-PL"/>
        </w:rPr>
        <w:t>2</w:t>
      </w:r>
      <w:r w:rsidRPr="0026249D">
        <w:rPr>
          <w:noProof w:val="0"/>
          <w:lang w:val="pl-PL"/>
        </w:rPr>
        <w:fldChar w:fldCharType="end"/>
      </w:r>
    </w:p>
    <w:p w:rsidR="00EE788D" w:rsidRPr="0026249D" w:rsidRDefault="00EE788D">
      <w:pPr>
        <w:pStyle w:val="TOC1"/>
        <w:rPr>
          <w:rFonts w:ascii="Calibri" w:hAnsi="Calibri"/>
          <w:b w:val="0"/>
          <w:bCs w:val="0"/>
          <w:noProof w:val="0"/>
          <w:sz w:val="22"/>
          <w:szCs w:val="22"/>
          <w:lang w:val="pl-PL" w:eastAsia="pl-PL"/>
        </w:rPr>
      </w:pPr>
      <w:r w:rsidRPr="0026249D">
        <w:rPr>
          <w:noProof w:val="0"/>
          <w:lang w:val="pl-PL"/>
        </w:rPr>
        <w:t>3.</w:t>
      </w:r>
      <w:r w:rsidRPr="0026249D">
        <w:rPr>
          <w:rFonts w:ascii="Calibri" w:hAnsi="Calibri"/>
          <w:b w:val="0"/>
          <w:bCs w:val="0"/>
          <w:noProof w:val="0"/>
          <w:sz w:val="22"/>
          <w:szCs w:val="22"/>
          <w:lang w:val="pl-PL" w:eastAsia="pl-PL"/>
        </w:rPr>
        <w:tab/>
      </w:r>
      <w:r w:rsidRPr="0026249D">
        <w:rPr>
          <w:noProof w:val="0"/>
          <w:lang w:val="pl-PL"/>
        </w:rPr>
        <w:t>Dane interfejsu</w:t>
      </w:r>
      <w:r w:rsidRPr="0026249D">
        <w:rPr>
          <w:noProof w:val="0"/>
          <w:lang w:val="pl-PL"/>
        </w:rPr>
        <w:tab/>
      </w:r>
      <w:r w:rsidRPr="0026249D">
        <w:rPr>
          <w:noProof w:val="0"/>
          <w:lang w:val="pl-PL"/>
        </w:rPr>
        <w:fldChar w:fldCharType="begin"/>
      </w:r>
      <w:r w:rsidRPr="0026249D">
        <w:rPr>
          <w:noProof w:val="0"/>
          <w:lang w:val="pl-PL"/>
        </w:rPr>
        <w:instrText xml:space="preserve"> PAGEREF _Toc395286542 \h </w:instrText>
      </w:r>
      <w:r w:rsidRPr="0026249D">
        <w:rPr>
          <w:noProof w:val="0"/>
          <w:lang w:val="pl-PL"/>
        </w:rPr>
      </w:r>
      <w:r w:rsidRPr="0026249D">
        <w:rPr>
          <w:noProof w:val="0"/>
          <w:lang w:val="pl-PL"/>
        </w:rPr>
        <w:fldChar w:fldCharType="separate"/>
      </w:r>
      <w:r>
        <w:rPr>
          <w:lang w:val="pl-PL"/>
        </w:rPr>
        <w:t>2</w:t>
      </w:r>
      <w:r w:rsidRPr="0026249D">
        <w:rPr>
          <w:noProof w:val="0"/>
          <w:lang w:val="pl-PL"/>
        </w:rPr>
        <w:fldChar w:fldCharType="end"/>
      </w:r>
    </w:p>
    <w:p w:rsidR="00EE788D" w:rsidRPr="0026249D" w:rsidRDefault="00EE788D">
      <w:pPr>
        <w:pStyle w:val="TOC2"/>
        <w:tabs>
          <w:tab w:val="left" w:pos="1440"/>
        </w:tabs>
        <w:rPr>
          <w:rFonts w:ascii="Calibri" w:hAnsi="Calibri"/>
          <w:noProof w:val="0"/>
          <w:lang w:val="pl-PL" w:eastAsia="pl-PL"/>
        </w:rPr>
      </w:pPr>
      <w:r w:rsidRPr="0026249D">
        <w:rPr>
          <w:noProof w:val="0"/>
          <w:lang w:val="pl-PL"/>
        </w:rPr>
        <w:t>3.1</w:t>
      </w:r>
      <w:r w:rsidRPr="0026249D">
        <w:rPr>
          <w:rFonts w:ascii="Calibri" w:hAnsi="Calibri"/>
          <w:noProof w:val="0"/>
          <w:lang w:val="pl-PL" w:eastAsia="pl-PL"/>
        </w:rPr>
        <w:tab/>
      </w:r>
      <w:r w:rsidRPr="0026249D">
        <w:rPr>
          <w:noProof w:val="0"/>
          <w:lang w:val="pl-PL"/>
        </w:rPr>
        <w:t>Identyfikator interfejsu 1</w:t>
      </w:r>
      <w:r w:rsidRPr="0026249D">
        <w:rPr>
          <w:noProof w:val="0"/>
          <w:lang w:val="pl-PL"/>
        </w:rPr>
        <w:tab/>
      </w:r>
      <w:r w:rsidRPr="0026249D">
        <w:rPr>
          <w:noProof w:val="0"/>
          <w:lang w:val="pl-PL"/>
        </w:rPr>
        <w:fldChar w:fldCharType="begin"/>
      </w:r>
      <w:r w:rsidRPr="0026249D">
        <w:rPr>
          <w:noProof w:val="0"/>
          <w:lang w:val="pl-PL"/>
        </w:rPr>
        <w:instrText xml:space="preserve"> PAGEREF _Toc395286543 \h </w:instrText>
      </w:r>
      <w:r w:rsidRPr="0026249D">
        <w:rPr>
          <w:noProof w:val="0"/>
          <w:lang w:val="pl-PL"/>
        </w:rPr>
      </w:r>
      <w:r w:rsidRPr="0026249D">
        <w:rPr>
          <w:noProof w:val="0"/>
          <w:lang w:val="pl-PL"/>
        </w:rPr>
        <w:fldChar w:fldCharType="separate"/>
      </w:r>
      <w:r>
        <w:rPr>
          <w:lang w:val="pl-PL"/>
        </w:rPr>
        <w:t>2</w:t>
      </w:r>
      <w:r w:rsidRPr="0026249D">
        <w:rPr>
          <w:noProof w:val="0"/>
          <w:lang w:val="pl-PL"/>
        </w:rPr>
        <w:fldChar w:fldCharType="end"/>
      </w:r>
    </w:p>
    <w:p w:rsidR="00EE788D" w:rsidRPr="0026249D" w:rsidRDefault="00EE788D">
      <w:pPr>
        <w:pStyle w:val="TOC3"/>
        <w:tabs>
          <w:tab w:val="left" w:pos="1680"/>
        </w:tabs>
        <w:rPr>
          <w:rFonts w:ascii="Calibri" w:hAnsi="Calibri"/>
          <w:noProof w:val="0"/>
          <w:lang w:val="pl-PL" w:eastAsia="pl-PL"/>
        </w:rPr>
      </w:pPr>
      <w:r w:rsidRPr="0026249D">
        <w:rPr>
          <w:noProof w:val="0"/>
          <w:lang w:val="pl-PL"/>
        </w:rPr>
        <w:t>3.1.1</w:t>
      </w:r>
      <w:r w:rsidRPr="0026249D">
        <w:rPr>
          <w:rFonts w:ascii="Calibri" w:hAnsi="Calibri"/>
          <w:noProof w:val="0"/>
          <w:lang w:val="pl-PL" w:eastAsia="pl-PL"/>
        </w:rPr>
        <w:tab/>
      </w:r>
      <w:r w:rsidRPr="0026249D">
        <w:rPr>
          <w:noProof w:val="0"/>
          <w:lang w:val="pl-PL"/>
        </w:rPr>
        <w:t>Informacje ogólne</w:t>
      </w:r>
      <w:r w:rsidRPr="0026249D">
        <w:rPr>
          <w:noProof w:val="0"/>
          <w:lang w:val="pl-PL"/>
        </w:rPr>
        <w:tab/>
      </w:r>
      <w:r w:rsidRPr="0026249D">
        <w:rPr>
          <w:noProof w:val="0"/>
          <w:lang w:val="pl-PL"/>
        </w:rPr>
        <w:fldChar w:fldCharType="begin"/>
      </w:r>
      <w:r w:rsidRPr="0026249D">
        <w:rPr>
          <w:noProof w:val="0"/>
          <w:lang w:val="pl-PL"/>
        </w:rPr>
        <w:instrText xml:space="preserve"> PAGEREF _Toc395286544 \h </w:instrText>
      </w:r>
      <w:r w:rsidRPr="0026249D">
        <w:rPr>
          <w:noProof w:val="0"/>
          <w:lang w:val="pl-PL"/>
        </w:rPr>
      </w:r>
      <w:r w:rsidRPr="0026249D">
        <w:rPr>
          <w:noProof w:val="0"/>
          <w:lang w:val="pl-PL"/>
        </w:rPr>
        <w:fldChar w:fldCharType="separate"/>
      </w:r>
      <w:r>
        <w:rPr>
          <w:lang w:val="pl-PL"/>
        </w:rPr>
        <w:t>2</w:t>
      </w:r>
      <w:r w:rsidRPr="0026249D">
        <w:rPr>
          <w:noProof w:val="0"/>
          <w:lang w:val="pl-PL"/>
        </w:rPr>
        <w:fldChar w:fldCharType="end"/>
      </w:r>
    </w:p>
    <w:p w:rsidR="00EE788D" w:rsidRPr="0026249D" w:rsidRDefault="00EE788D">
      <w:pPr>
        <w:pStyle w:val="TOC3"/>
        <w:tabs>
          <w:tab w:val="left" w:pos="1680"/>
        </w:tabs>
        <w:rPr>
          <w:rFonts w:ascii="Calibri" w:hAnsi="Calibri"/>
          <w:noProof w:val="0"/>
          <w:lang w:val="pl-PL" w:eastAsia="pl-PL"/>
        </w:rPr>
      </w:pPr>
      <w:r w:rsidRPr="0026249D">
        <w:rPr>
          <w:noProof w:val="0"/>
          <w:lang w:val="pl-PL"/>
        </w:rPr>
        <w:t>3.1.2</w:t>
      </w:r>
      <w:r w:rsidRPr="0026249D">
        <w:rPr>
          <w:rFonts w:ascii="Calibri" w:hAnsi="Calibri"/>
          <w:noProof w:val="0"/>
          <w:lang w:val="pl-PL" w:eastAsia="pl-PL"/>
        </w:rPr>
        <w:tab/>
      </w:r>
      <w:r w:rsidRPr="0026249D">
        <w:rPr>
          <w:noProof w:val="0"/>
          <w:lang w:val="pl-PL"/>
        </w:rPr>
        <w:t>Typy danych</w:t>
      </w:r>
      <w:r w:rsidRPr="0026249D">
        <w:rPr>
          <w:noProof w:val="0"/>
          <w:lang w:val="pl-PL"/>
        </w:rPr>
        <w:tab/>
      </w:r>
      <w:r w:rsidRPr="0026249D">
        <w:rPr>
          <w:noProof w:val="0"/>
          <w:lang w:val="pl-PL"/>
        </w:rPr>
        <w:fldChar w:fldCharType="begin"/>
      </w:r>
      <w:r w:rsidRPr="0026249D">
        <w:rPr>
          <w:noProof w:val="0"/>
          <w:lang w:val="pl-PL"/>
        </w:rPr>
        <w:instrText xml:space="preserve"> PAGEREF _Toc395286545 \h </w:instrText>
      </w:r>
      <w:r w:rsidRPr="0026249D">
        <w:rPr>
          <w:noProof w:val="0"/>
          <w:lang w:val="pl-PL"/>
        </w:rPr>
      </w:r>
      <w:r w:rsidRPr="0026249D">
        <w:rPr>
          <w:noProof w:val="0"/>
          <w:lang w:val="pl-PL"/>
        </w:rPr>
        <w:fldChar w:fldCharType="separate"/>
      </w:r>
      <w:r>
        <w:rPr>
          <w:lang w:val="pl-PL"/>
        </w:rPr>
        <w:t>2</w:t>
      </w:r>
      <w:r w:rsidRPr="0026249D">
        <w:rPr>
          <w:noProof w:val="0"/>
          <w:lang w:val="pl-PL"/>
        </w:rPr>
        <w:fldChar w:fldCharType="end"/>
      </w:r>
    </w:p>
    <w:p w:rsidR="00EE788D" w:rsidRPr="0026249D" w:rsidRDefault="00EE788D">
      <w:pPr>
        <w:pStyle w:val="TOC3"/>
        <w:tabs>
          <w:tab w:val="left" w:pos="1680"/>
        </w:tabs>
        <w:rPr>
          <w:rFonts w:ascii="Calibri" w:hAnsi="Calibri"/>
          <w:noProof w:val="0"/>
          <w:lang w:val="pl-PL" w:eastAsia="pl-PL"/>
        </w:rPr>
      </w:pPr>
      <w:r w:rsidRPr="0026249D">
        <w:rPr>
          <w:noProof w:val="0"/>
          <w:lang w:val="pl-PL"/>
        </w:rPr>
        <w:t>3.1.3</w:t>
      </w:r>
      <w:r w:rsidRPr="0026249D">
        <w:rPr>
          <w:rFonts w:ascii="Calibri" w:hAnsi="Calibri"/>
          <w:noProof w:val="0"/>
          <w:lang w:val="pl-PL" w:eastAsia="pl-PL"/>
        </w:rPr>
        <w:tab/>
      </w:r>
      <w:r w:rsidRPr="0026249D">
        <w:rPr>
          <w:noProof w:val="0"/>
          <w:lang w:val="pl-PL"/>
        </w:rPr>
        <w:t>Formaty plików interfejsu</w:t>
      </w:r>
      <w:r w:rsidRPr="0026249D">
        <w:rPr>
          <w:noProof w:val="0"/>
          <w:lang w:val="pl-PL"/>
        </w:rPr>
        <w:tab/>
      </w:r>
      <w:r w:rsidRPr="0026249D">
        <w:rPr>
          <w:noProof w:val="0"/>
          <w:lang w:val="pl-PL"/>
        </w:rPr>
        <w:fldChar w:fldCharType="begin"/>
      </w:r>
      <w:r w:rsidRPr="0026249D">
        <w:rPr>
          <w:noProof w:val="0"/>
          <w:lang w:val="pl-PL"/>
        </w:rPr>
        <w:instrText xml:space="preserve"> PAGEREF _Toc395286546 \h </w:instrText>
      </w:r>
      <w:r w:rsidRPr="0026249D">
        <w:rPr>
          <w:noProof w:val="0"/>
          <w:lang w:val="pl-PL"/>
        </w:rPr>
      </w:r>
      <w:r w:rsidRPr="0026249D">
        <w:rPr>
          <w:noProof w:val="0"/>
          <w:lang w:val="pl-PL"/>
        </w:rPr>
        <w:fldChar w:fldCharType="separate"/>
      </w:r>
      <w:r>
        <w:rPr>
          <w:lang w:val="pl-PL"/>
        </w:rPr>
        <w:t>3</w:t>
      </w:r>
      <w:r w:rsidRPr="0026249D">
        <w:rPr>
          <w:noProof w:val="0"/>
          <w:lang w:val="pl-PL"/>
        </w:rPr>
        <w:fldChar w:fldCharType="end"/>
      </w:r>
    </w:p>
    <w:p w:rsidR="00EE788D" w:rsidRPr="0026249D" w:rsidRDefault="00EE788D">
      <w:pPr>
        <w:pStyle w:val="TOC3"/>
        <w:tabs>
          <w:tab w:val="left" w:pos="1680"/>
        </w:tabs>
        <w:rPr>
          <w:rFonts w:ascii="Calibri" w:hAnsi="Calibri"/>
          <w:noProof w:val="0"/>
          <w:lang w:val="pl-PL" w:eastAsia="pl-PL"/>
        </w:rPr>
      </w:pPr>
      <w:r w:rsidRPr="0026249D">
        <w:rPr>
          <w:noProof w:val="0"/>
          <w:lang w:val="pl-PL"/>
        </w:rPr>
        <w:t>3.1.4</w:t>
      </w:r>
      <w:r w:rsidRPr="0026249D">
        <w:rPr>
          <w:rFonts w:ascii="Calibri" w:hAnsi="Calibri"/>
          <w:noProof w:val="0"/>
          <w:lang w:val="pl-PL" w:eastAsia="pl-PL"/>
        </w:rPr>
        <w:tab/>
      </w:r>
      <w:r w:rsidRPr="0026249D">
        <w:rPr>
          <w:noProof w:val="0"/>
          <w:lang w:val="pl-PL"/>
        </w:rPr>
        <w:t>Protokół komunikacyjny</w:t>
      </w:r>
      <w:r w:rsidRPr="0026249D">
        <w:rPr>
          <w:noProof w:val="0"/>
          <w:lang w:val="pl-PL"/>
        </w:rPr>
        <w:tab/>
      </w:r>
      <w:r w:rsidRPr="0026249D">
        <w:rPr>
          <w:noProof w:val="0"/>
          <w:lang w:val="pl-PL"/>
        </w:rPr>
        <w:fldChar w:fldCharType="begin"/>
      </w:r>
      <w:r w:rsidRPr="0026249D">
        <w:rPr>
          <w:noProof w:val="0"/>
          <w:lang w:val="pl-PL"/>
        </w:rPr>
        <w:instrText xml:space="preserve"> PAGEREF _Toc395286547 \h </w:instrText>
      </w:r>
      <w:r w:rsidRPr="0026249D">
        <w:rPr>
          <w:noProof w:val="0"/>
          <w:lang w:val="pl-PL"/>
        </w:rPr>
      </w:r>
      <w:r w:rsidRPr="0026249D">
        <w:rPr>
          <w:noProof w:val="0"/>
          <w:lang w:val="pl-PL"/>
        </w:rPr>
        <w:fldChar w:fldCharType="separate"/>
      </w:r>
      <w:r>
        <w:rPr>
          <w:lang w:val="pl-PL"/>
        </w:rPr>
        <w:t>3</w:t>
      </w:r>
      <w:r w:rsidRPr="0026249D">
        <w:rPr>
          <w:noProof w:val="0"/>
          <w:lang w:val="pl-PL"/>
        </w:rPr>
        <w:fldChar w:fldCharType="end"/>
      </w:r>
    </w:p>
    <w:p w:rsidR="00EE788D" w:rsidRPr="0026249D" w:rsidRDefault="00EE788D">
      <w:pPr>
        <w:pStyle w:val="TOC1"/>
        <w:rPr>
          <w:rFonts w:ascii="Calibri" w:hAnsi="Calibri"/>
          <w:b w:val="0"/>
          <w:bCs w:val="0"/>
          <w:noProof w:val="0"/>
          <w:sz w:val="22"/>
          <w:szCs w:val="22"/>
          <w:lang w:val="pl-PL" w:eastAsia="pl-PL"/>
        </w:rPr>
      </w:pPr>
      <w:r w:rsidRPr="0026249D">
        <w:rPr>
          <w:noProof w:val="0"/>
          <w:lang w:val="pl-PL"/>
        </w:rPr>
        <w:t>4.</w:t>
      </w:r>
      <w:r w:rsidRPr="0026249D">
        <w:rPr>
          <w:rFonts w:ascii="Calibri" w:hAnsi="Calibri"/>
          <w:b w:val="0"/>
          <w:bCs w:val="0"/>
          <w:noProof w:val="0"/>
          <w:sz w:val="22"/>
          <w:szCs w:val="22"/>
          <w:lang w:val="pl-PL" w:eastAsia="pl-PL"/>
        </w:rPr>
        <w:tab/>
      </w:r>
      <w:r w:rsidRPr="0026249D">
        <w:rPr>
          <w:noProof w:val="0"/>
          <w:lang w:val="pl-PL"/>
        </w:rPr>
        <w:t>Interfejsy programowe</w:t>
      </w:r>
      <w:r w:rsidRPr="0026249D">
        <w:rPr>
          <w:noProof w:val="0"/>
          <w:lang w:val="pl-PL"/>
        </w:rPr>
        <w:tab/>
      </w:r>
      <w:r w:rsidRPr="0026249D">
        <w:rPr>
          <w:noProof w:val="0"/>
          <w:lang w:val="pl-PL"/>
        </w:rPr>
        <w:fldChar w:fldCharType="begin"/>
      </w:r>
      <w:r w:rsidRPr="0026249D">
        <w:rPr>
          <w:noProof w:val="0"/>
          <w:lang w:val="pl-PL"/>
        </w:rPr>
        <w:instrText xml:space="preserve"> PAGEREF _Toc395286548 \h </w:instrText>
      </w:r>
      <w:r w:rsidRPr="0026249D">
        <w:rPr>
          <w:noProof w:val="0"/>
          <w:lang w:val="pl-PL"/>
        </w:rPr>
      </w:r>
      <w:r w:rsidRPr="0026249D">
        <w:rPr>
          <w:noProof w:val="0"/>
          <w:lang w:val="pl-PL"/>
        </w:rPr>
        <w:fldChar w:fldCharType="separate"/>
      </w:r>
      <w:r>
        <w:rPr>
          <w:lang w:val="pl-PL"/>
        </w:rPr>
        <w:t>3</w:t>
      </w:r>
      <w:r w:rsidRPr="0026249D">
        <w:rPr>
          <w:noProof w:val="0"/>
          <w:lang w:val="pl-PL"/>
        </w:rPr>
        <w:fldChar w:fldCharType="end"/>
      </w:r>
    </w:p>
    <w:p w:rsidR="00EE788D" w:rsidRPr="0026249D" w:rsidRDefault="00EE788D">
      <w:pPr>
        <w:pStyle w:val="TOC2"/>
        <w:tabs>
          <w:tab w:val="left" w:pos="1440"/>
        </w:tabs>
        <w:rPr>
          <w:rFonts w:ascii="Calibri" w:hAnsi="Calibri"/>
          <w:noProof w:val="0"/>
          <w:lang w:val="pl-PL" w:eastAsia="pl-PL"/>
        </w:rPr>
      </w:pPr>
      <w:r w:rsidRPr="0026249D">
        <w:rPr>
          <w:noProof w:val="0"/>
          <w:lang w:val="pl-PL"/>
        </w:rPr>
        <w:t>4.1</w:t>
      </w:r>
      <w:r w:rsidRPr="0026249D">
        <w:rPr>
          <w:rFonts w:ascii="Calibri" w:hAnsi="Calibri"/>
          <w:noProof w:val="0"/>
          <w:lang w:val="pl-PL" w:eastAsia="pl-PL"/>
        </w:rPr>
        <w:tab/>
      </w:r>
      <w:r w:rsidRPr="0026249D">
        <w:rPr>
          <w:noProof w:val="0"/>
          <w:lang w:val="pl-PL"/>
        </w:rPr>
        <w:t>Identyfikator interfejsu 1</w:t>
      </w:r>
      <w:r w:rsidRPr="0026249D">
        <w:rPr>
          <w:noProof w:val="0"/>
          <w:lang w:val="pl-PL"/>
        </w:rPr>
        <w:tab/>
      </w:r>
      <w:r w:rsidRPr="0026249D">
        <w:rPr>
          <w:noProof w:val="0"/>
          <w:lang w:val="pl-PL"/>
        </w:rPr>
        <w:fldChar w:fldCharType="begin"/>
      </w:r>
      <w:r w:rsidRPr="0026249D">
        <w:rPr>
          <w:noProof w:val="0"/>
          <w:lang w:val="pl-PL"/>
        </w:rPr>
        <w:instrText xml:space="preserve"> PAGEREF _Toc395286549 \h </w:instrText>
      </w:r>
      <w:r w:rsidRPr="0026249D">
        <w:rPr>
          <w:noProof w:val="0"/>
          <w:lang w:val="pl-PL"/>
        </w:rPr>
      </w:r>
      <w:r w:rsidRPr="0026249D">
        <w:rPr>
          <w:noProof w:val="0"/>
          <w:lang w:val="pl-PL"/>
        </w:rPr>
        <w:fldChar w:fldCharType="separate"/>
      </w:r>
      <w:r>
        <w:rPr>
          <w:lang w:val="pl-PL"/>
        </w:rPr>
        <w:t>3</w:t>
      </w:r>
      <w:r w:rsidRPr="0026249D">
        <w:rPr>
          <w:noProof w:val="0"/>
          <w:lang w:val="pl-PL"/>
        </w:rPr>
        <w:fldChar w:fldCharType="end"/>
      </w:r>
    </w:p>
    <w:p w:rsidR="00EE788D" w:rsidRPr="0026249D" w:rsidRDefault="00EE788D">
      <w:pPr>
        <w:pStyle w:val="TOC3"/>
        <w:tabs>
          <w:tab w:val="left" w:pos="1680"/>
        </w:tabs>
        <w:rPr>
          <w:rFonts w:ascii="Calibri" w:hAnsi="Calibri"/>
          <w:noProof w:val="0"/>
          <w:lang w:val="pl-PL" w:eastAsia="pl-PL"/>
        </w:rPr>
      </w:pPr>
      <w:r w:rsidRPr="0026249D">
        <w:rPr>
          <w:noProof w:val="0"/>
          <w:lang w:val="pl-PL"/>
        </w:rPr>
        <w:t>4.1.1</w:t>
      </w:r>
      <w:r w:rsidRPr="0026249D">
        <w:rPr>
          <w:rFonts w:ascii="Calibri" w:hAnsi="Calibri"/>
          <w:noProof w:val="0"/>
          <w:lang w:val="pl-PL" w:eastAsia="pl-PL"/>
        </w:rPr>
        <w:tab/>
      </w:r>
      <w:r w:rsidRPr="0026249D">
        <w:rPr>
          <w:noProof w:val="0"/>
          <w:lang w:val="pl-PL"/>
        </w:rPr>
        <w:t>Informacje ogólne</w:t>
      </w:r>
      <w:r w:rsidRPr="0026249D">
        <w:rPr>
          <w:noProof w:val="0"/>
          <w:lang w:val="pl-PL"/>
        </w:rPr>
        <w:tab/>
      </w:r>
      <w:r w:rsidRPr="0026249D">
        <w:rPr>
          <w:noProof w:val="0"/>
          <w:lang w:val="pl-PL"/>
        </w:rPr>
        <w:fldChar w:fldCharType="begin"/>
      </w:r>
      <w:r w:rsidRPr="0026249D">
        <w:rPr>
          <w:noProof w:val="0"/>
          <w:lang w:val="pl-PL"/>
        </w:rPr>
        <w:instrText xml:space="preserve"> PAGEREF _Toc395286550 \h </w:instrText>
      </w:r>
      <w:r w:rsidRPr="0026249D">
        <w:rPr>
          <w:noProof w:val="0"/>
          <w:lang w:val="pl-PL"/>
        </w:rPr>
      </w:r>
      <w:r w:rsidRPr="0026249D">
        <w:rPr>
          <w:noProof w:val="0"/>
          <w:lang w:val="pl-PL"/>
        </w:rPr>
        <w:fldChar w:fldCharType="separate"/>
      </w:r>
      <w:r>
        <w:rPr>
          <w:lang w:val="pl-PL"/>
        </w:rPr>
        <w:t>3</w:t>
      </w:r>
      <w:r w:rsidRPr="0026249D">
        <w:rPr>
          <w:noProof w:val="0"/>
          <w:lang w:val="pl-PL"/>
        </w:rPr>
        <w:fldChar w:fldCharType="end"/>
      </w:r>
    </w:p>
    <w:p w:rsidR="00EE788D" w:rsidRPr="0026249D" w:rsidRDefault="00EE788D">
      <w:pPr>
        <w:pStyle w:val="TOC3"/>
        <w:tabs>
          <w:tab w:val="left" w:pos="1680"/>
        </w:tabs>
        <w:rPr>
          <w:rFonts w:ascii="Calibri" w:hAnsi="Calibri"/>
          <w:noProof w:val="0"/>
          <w:lang w:val="pl-PL" w:eastAsia="pl-PL"/>
        </w:rPr>
      </w:pPr>
      <w:r w:rsidRPr="0026249D">
        <w:rPr>
          <w:noProof w:val="0"/>
          <w:lang w:val="pl-PL"/>
        </w:rPr>
        <w:t>4.1.2</w:t>
      </w:r>
      <w:r w:rsidRPr="0026249D">
        <w:rPr>
          <w:rFonts w:ascii="Calibri" w:hAnsi="Calibri"/>
          <w:noProof w:val="0"/>
          <w:lang w:val="pl-PL" w:eastAsia="pl-PL"/>
        </w:rPr>
        <w:tab/>
      </w:r>
      <w:r w:rsidRPr="0026249D">
        <w:rPr>
          <w:noProof w:val="0"/>
          <w:lang w:val="pl-PL"/>
        </w:rPr>
        <w:t>Specyfikacja interfejsu</w:t>
      </w:r>
      <w:r w:rsidRPr="0026249D">
        <w:rPr>
          <w:noProof w:val="0"/>
          <w:lang w:val="pl-PL"/>
        </w:rPr>
        <w:tab/>
      </w:r>
      <w:r w:rsidRPr="0026249D">
        <w:rPr>
          <w:noProof w:val="0"/>
          <w:lang w:val="pl-PL"/>
        </w:rPr>
        <w:fldChar w:fldCharType="begin"/>
      </w:r>
      <w:r w:rsidRPr="0026249D">
        <w:rPr>
          <w:noProof w:val="0"/>
          <w:lang w:val="pl-PL"/>
        </w:rPr>
        <w:instrText xml:space="preserve"> PAGEREF _Toc395286551 \h </w:instrText>
      </w:r>
      <w:r w:rsidRPr="0026249D">
        <w:rPr>
          <w:noProof w:val="0"/>
          <w:lang w:val="pl-PL"/>
        </w:rPr>
      </w:r>
      <w:r w:rsidRPr="0026249D">
        <w:rPr>
          <w:noProof w:val="0"/>
          <w:lang w:val="pl-PL"/>
        </w:rPr>
        <w:fldChar w:fldCharType="separate"/>
      </w:r>
      <w:r>
        <w:rPr>
          <w:lang w:val="pl-PL"/>
        </w:rPr>
        <w:t>3</w:t>
      </w:r>
      <w:r w:rsidRPr="0026249D">
        <w:rPr>
          <w:noProof w:val="0"/>
          <w:lang w:val="pl-PL"/>
        </w:rPr>
        <w:fldChar w:fldCharType="end"/>
      </w:r>
    </w:p>
    <w:p w:rsidR="00EE788D" w:rsidRPr="0026249D" w:rsidRDefault="00EE788D">
      <w:pPr>
        <w:pStyle w:val="TOC3"/>
        <w:tabs>
          <w:tab w:val="left" w:pos="1680"/>
        </w:tabs>
        <w:rPr>
          <w:rFonts w:ascii="Calibri" w:hAnsi="Calibri"/>
          <w:noProof w:val="0"/>
          <w:lang w:val="pl-PL" w:eastAsia="pl-PL"/>
        </w:rPr>
      </w:pPr>
      <w:r w:rsidRPr="0026249D">
        <w:rPr>
          <w:noProof w:val="0"/>
          <w:lang w:val="pl-PL"/>
        </w:rPr>
        <w:t>4.1.3</w:t>
      </w:r>
      <w:r w:rsidRPr="0026249D">
        <w:rPr>
          <w:rFonts w:ascii="Calibri" w:hAnsi="Calibri"/>
          <w:noProof w:val="0"/>
          <w:lang w:val="pl-PL" w:eastAsia="pl-PL"/>
        </w:rPr>
        <w:tab/>
      </w:r>
      <w:r w:rsidRPr="0026249D">
        <w:rPr>
          <w:noProof w:val="0"/>
          <w:lang w:val="pl-PL"/>
        </w:rPr>
        <w:t>Kwestie dotyczące synchronizacji</w:t>
      </w:r>
      <w:r w:rsidRPr="0026249D">
        <w:rPr>
          <w:noProof w:val="0"/>
          <w:lang w:val="pl-PL"/>
        </w:rPr>
        <w:tab/>
      </w:r>
      <w:r w:rsidRPr="0026249D">
        <w:rPr>
          <w:noProof w:val="0"/>
          <w:lang w:val="pl-PL"/>
        </w:rPr>
        <w:fldChar w:fldCharType="begin"/>
      </w:r>
      <w:r w:rsidRPr="0026249D">
        <w:rPr>
          <w:noProof w:val="0"/>
          <w:lang w:val="pl-PL"/>
        </w:rPr>
        <w:instrText xml:space="preserve"> PAGEREF _Toc395286552 \h </w:instrText>
      </w:r>
      <w:r w:rsidRPr="0026249D">
        <w:rPr>
          <w:noProof w:val="0"/>
          <w:lang w:val="pl-PL"/>
        </w:rPr>
      </w:r>
      <w:r w:rsidRPr="0026249D">
        <w:rPr>
          <w:noProof w:val="0"/>
          <w:lang w:val="pl-PL"/>
        </w:rPr>
        <w:fldChar w:fldCharType="separate"/>
      </w:r>
      <w:r>
        <w:rPr>
          <w:lang w:val="pl-PL"/>
        </w:rPr>
        <w:t>4</w:t>
      </w:r>
      <w:r w:rsidRPr="0026249D">
        <w:rPr>
          <w:noProof w:val="0"/>
          <w:lang w:val="pl-PL"/>
        </w:rPr>
        <w:fldChar w:fldCharType="end"/>
      </w:r>
    </w:p>
    <w:p w:rsidR="00EE788D" w:rsidRPr="0026249D" w:rsidRDefault="00EE788D">
      <w:pPr>
        <w:pStyle w:val="TOC3"/>
        <w:tabs>
          <w:tab w:val="left" w:pos="1680"/>
        </w:tabs>
        <w:rPr>
          <w:rFonts w:ascii="Calibri" w:hAnsi="Calibri"/>
          <w:noProof w:val="0"/>
          <w:lang w:val="pl-PL" w:eastAsia="pl-PL"/>
        </w:rPr>
      </w:pPr>
      <w:r w:rsidRPr="0026249D">
        <w:rPr>
          <w:noProof w:val="0"/>
          <w:lang w:val="pl-PL"/>
        </w:rPr>
        <w:t>4.1.4</w:t>
      </w:r>
      <w:r w:rsidRPr="0026249D">
        <w:rPr>
          <w:rFonts w:ascii="Calibri" w:hAnsi="Calibri"/>
          <w:noProof w:val="0"/>
          <w:lang w:val="pl-PL" w:eastAsia="pl-PL"/>
        </w:rPr>
        <w:tab/>
      </w:r>
      <w:r w:rsidRPr="0026249D">
        <w:rPr>
          <w:noProof w:val="0"/>
          <w:lang w:val="pl-PL"/>
        </w:rPr>
        <w:t>Protokół komunikacyjny</w:t>
      </w:r>
      <w:r w:rsidRPr="0026249D">
        <w:rPr>
          <w:noProof w:val="0"/>
          <w:lang w:val="pl-PL"/>
        </w:rPr>
        <w:tab/>
      </w:r>
      <w:r w:rsidRPr="0026249D">
        <w:rPr>
          <w:noProof w:val="0"/>
          <w:lang w:val="pl-PL"/>
        </w:rPr>
        <w:fldChar w:fldCharType="begin"/>
      </w:r>
      <w:r w:rsidRPr="0026249D">
        <w:rPr>
          <w:noProof w:val="0"/>
          <w:lang w:val="pl-PL"/>
        </w:rPr>
        <w:instrText xml:space="preserve"> PAGEREF _Toc395286553 \h </w:instrText>
      </w:r>
      <w:r w:rsidRPr="0026249D">
        <w:rPr>
          <w:noProof w:val="0"/>
          <w:lang w:val="pl-PL"/>
        </w:rPr>
      </w:r>
      <w:r w:rsidRPr="0026249D">
        <w:rPr>
          <w:noProof w:val="0"/>
          <w:lang w:val="pl-PL"/>
        </w:rPr>
        <w:fldChar w:fldCharType="separate"/>
      </w:r>
      <w:r>
        <w:rPr>
          <w:lang w:val="pl-PL"/>
        </w:rPr>
        <w:t>4</w:t>
      </w:r>
      <w:r w:rsidRPr="0026249D">
        <w:rPr>
          <w:noProof w:val="0"/>
          <w:lang w:val="pl-PL"/>
        </w:rPr>
        <w:fldChar w:fldCharType="end"/>
      </w:r>
    </w:p>
    <w:p w:rsidR="00EE788D" w:rsidRPr="0026249D" w:rsidRDefault="00EE788D">
      <w:pPr>
        <w:pStyle w:val="TOC1"/>
        <w:rPr>
          <w:rFonts w:ascii="Calibri" w:hAnsi="Calibri"/>
          <w:b w:val="0"/>
          <w:bCs w:val="0"/>
          <w:noProof w:val="0"/>
          <w:sz w:val="22"/>
          <w:szCs w:val="22"/>
          <w:lang w:val="pl-PL" w:eastAsia="pl-PL"/>
        </w:rPr>
      </w:pPr>
      <w:r w:rsidRPr="0026249D">
        <w:rPr>
          <w:noProof w:val="0"/>
          <w:lang w:val="pl-PL"/>
        </w:rPr>
        <w:t>5.</w:t>
      </w:r>
      <w:r w:rsidRPr="0026249D">
        <w:rPr>
          <w:rFonts w:ascii="Calibri" w:hAnsi="Calibri"/>
          <w:b w:val="0"/>
          <w:bCs w:val="0"/>
          <w:noProof w:val="0"/>
          <w:sz w:val="22"/>
          <w:szCs w:val="22"/>
          <w:lang w:val="pl-PL" w:eastAsia="pl-PL"/>
        </w:rPr>
        <w:tab/>
      </w:r>
      <w:r w:rsidRPr="0026249D">
        <w:rPr>
          <w:noProof w:val="0"/>
          <w:lang w:val="pl-PL"/>
        </w:rPr>
        <w:t>Interfejsy sprzętowe</w:t>
      </w:r>
      <w:r w:rsidRPr="0026249D">
        <w:rPr>
          <w:noProof w:val="0"/>
          <w:lang w:val="pl-PL"/>
        </w:rPr>
        <w:tab/>
      </w:r>
      <w:r w:rsidRPr="0026249D">
        <w:rPr>
          <w:noProof w:val="0"/>
          <w:lang w:val="pl-PL"/>
        </w:rPr>
        <w:fldChar w:fldCharType="begin"/>
      </w:r>
      <w:r w:rsidRPr="0026249D">
        <w:rPr>
          <w:noProof w:val="0"/>
          <w:lang w:val="pl-PL"/>
        </w:rPr>
        <w:instrText xml:space="preserve"> PAGEREF _Toc395286554 \h </w:instrText>
      </w:r>
      <w:r w:rsidRPr="0026249D">
        <w:rPr>
          <w:noProof w:val="0"/>
          <w:lang w:val="pl-PL"/>
        </w:rPr>
      </w:r>
      <w:r w:rsidRPr="0026249D">
        <w:rPr>
          <w:noProof w:val="0"/>
          <w:lang w:val="pl-PL"/>
        </w:rPr>
        <w:fldChar w:fldCharType="separate"/>
      </w:r>
      <w:r>
        <w:rPr>
          <w:lang w:val="pl-PL"/>
        </w:rPr>
        <w:t>4</w:t>
      </w:r>
      <w:r w:rsidRPr="0026249D">
        <w:rPr>
          <w:noProof w:val="0"/>
          <w:lang w:val="pl-PL"/>
        </w:rPr>
        <w:fldChar w:fldCharType="end"/>
      </w:r>
    </w:p>
    <w:p w:rsidR="00EE788D" w:rsidRPr="0026249D" w:rsidRDefault="00EE788D">
      <w:pPr>
        <w:pStyle w:val="TOC2"/>
        <w:tabs>
          <w:tab w:val="left" w:pos="1440"/>
        </w:tabs>
        <w:rPr>
          <w:rFonts w:ascii="Calibri" w:hAnsi="Calibri"/>
          <w:noProof w:val="0"/>
          <w:lang w:val="pl-PL" w:eastAsia="pl-PL"/>
        </w:rPr>
      </w:pPr>
      <w:r w:rsidRPr="0026249D">
        <w:rPr>
          <w:noProof w:val="0"/>
          <w:lang w:val="pl-PL"/>
        </w:rPr>
        <w:t>5.1</w:t>
      </w:r>
      <w:r w:rsidRPr="0026249D">
        <w:rPr>
          <w:rFonts w:ascii="Calibri" w:hAnsi="Calibri"/>
          <w:noProof w:val="0"/>
          <w:lang w:val="pl-PL" w:eastAsia="pl-PL"/>
        </w:rPr>
        <w:tab/>
      </w:r>
      <w:r w:rsidRPr="0026249D">
        <w:rPr>
          <w:noProof w:val="0"/>
          <w:lang w:val="pl-PL"/>
        </w:rPr>
        <w:t>Identyfikator interfejsu 1</w:t>
      </w:r>
      <w:r w:rsidRPr="0026249D">
        <w:rPr>
          <w:noProof w:val="0"/>
          <w:lang w:val="pl-PL"/>
        </w:rPr>
        <w:tab/>
      </w:r>
      <w:r w:rsidRPr="0026249D">
        <w:rPr>
          <w:noProof w:val="0"/>
          <w:lang w:val="pl-PL"/>
        </w:rPr>
        <w:fldChar w:fldCharType="begin"/>
      </w:r>
      <w:r w:rsidRPr="0026249D">
        <w:rPr>
          <w:noProof w:val="0"/>
          <w:lang w:val="pl-PL"/>
        </w:rPr>
        <w:instrText xml:space="preserve"> PAGEREF _Toc395286555 \h </w:instrText>
      </w:r>
      <w:r w:rsidRPr="0026249D">
        <w:rPr>
          <w:noProof w:val="0"/>
          <w:lang w:val="pl-PL"/>
        </w:rPr>
      </w:r>
      <w:r w:rsidRPr="0026249D">
        <w:rPr>
          <w:noProof w:val="0"/>
          <w:lang w:val="pl-PL"/>
        </w:rPr>
        <w:fldChar w:fldCharType="separate"/>
      </w:r>
      <w:r>
        <w:rPr>
          <w:lang w:val="pl-PL"/>
        </w:rPr>
        <w:t>5</w:t>
      </w:r>
      <w:r w:rsidRPr="0026249D">
        <w:rPr>
          <w:noProof w:val="0"/>
          <w:lang w:val="pl-PL"/>
        </w:rPr>
        <w:fldChar w:fldCharType="end"/>
      </w:r>
    </w:p>
    <w:p w:rsidR="00EE788D" w:rsidRPr="0026249D" w:rsidRDefault="00EE788D">
      <w:pPr>
        <w:pStyle w:val="TOC3"/>
        <w:tabs>
          <w:tab w:val="left" w:pos="1680"/>
        </w:tabs>
        <w:rPr>
          <w:rFonts w:ascii="Calibri" w:hAnsi="Calibri"/>
          <w:noProof w:val="0"/>
          <w:lang w:val="pl-PL" w:eastAsia="pl-PL"/>
        </w:rPr>
      </w:pPr>
      <w:r w:rsidRPr="0026249D">
        <w:rPr>
          <w:noProof w:val="0"/>
          <w:lang w:val="pl-PL"/>
        </w:rPr>
        <w:t>5.1.1</w:t>
      </w:r>
      <w:r w:rsidRPr="0026249D">
        <w:rPr>
          <w:rFonts w:ascii="Calibri" w:hAnsi="Calibri"/>
          <w:noProof w:val="0"/>
          <w:lang w:val="pl-PL" w:eastAsia="pl-PL"/>
        </w:rPr>
        <w:tab/>
      </w:r>
      <w:r w:rsidRPr="0026249D">
        <w:rPr>
          <w:noProof w:val="0"/>
          <w:lang w:val="pl-PL"/>
        </w:rPr>
        <w:t>Informacje ogólne</w:t>
      </w:r>
      <w:r w:rsidRPr="0026249D">
        <w:rPr>
          <w:noProof w:val="0"/>
          <w:lang w:val="pl-PL"/>
        </w:rPr>
        <w:tab/>
      </w:r>
      <w:r w:rsidRPr="0026249D">
        <w:rPr>
          <w:noProof w:val="0"/>
          <w:lang w:val="pl-PL"/>
        </w:rPr>
        <w:fldChar w:fldCharType="begin"/>
      </w:r>
      <w:r w:rsidRPr="0026249D">
        <w:rPr>
          <w:noProof w:val="0"/>
          <w:lang w:val="pl-PL"/>
        </w:rPr>
        <w:instrText xml:space="preserve"> PAGEREF _Toc395286556 \h </w:instrText>
      </w:r>
      <w:r w:rsidRPr="0026249D">
        <w:rPr>
          <w:noProof w:val="0"/>
          <w:lang w:val="pl-PL"/>
        </w:rPr>
      </w:r>
      <w:r w:rsidRPr="0026249D">
        <w:rPr>
          <w:noProof w:val="0"/>
          <w:lang w:val="pl-PL"/>
        </w:rPr>
        <w:fldChar w:fldCharType="separate"/>
      </w:r>
      <w:r>
        <w:rPr>
          <w:lang w:val="pl-PL"/>
        </w:rPr>
        <w:t>5</w:t>
      </w:r>
      <w:r w:rsidRPr="0026249D">
        <w:rPr>
          <w:noProof w:val="0"/>
          <w:lang w:val="pl-PL"/>
        </w:rPr>
        <w:fldChar w:fldCharType="end"/>
      </w:r>
    </w:p>
    <w:p w:rsidR="00EE788D" w:rsidRPr="0026249D" w:rsidRDefault="00EE788D">
      <w:pPr>
        <w:pStyle w:val="TOC3"/>
        <w:tabs>
          <w:tab w:val="left" w:pos="1680"/>
        </w:tabs>
        <w:rPr>
          <w:rFonts w:ascii="Calibri" w:hAnsi="Calibri"/>
          <w:noProof w:val="0"/>
          <w:lang w:val="pl-PL" w:eastAsia="pl-PL"/>
        </w:rPr>
      </w:pPr>
      <w:r w:rsidRPr="0026249D">
        <w:rPr>
          <w:noProof w:val="0"/>
          <w:lang w:val="pl-PL"/>
        </w:rPr>
        <w:t>5.1.2</w:t>
      </w:r>
      <w:r w:rsidRPr="0026249D">
        <w:rPr>
          <w:rFonts w:ascii="Calibri" w:hAnsi="Calibri"/>
          <w:noProof w:val="0"/>
          <w:lang w:val="pl-PL" w:eastAsia="pl-PL"/>
        </w:rPr>
        <w:tab/>
      </w:r>
      <w:r w:rsidRPr="0026249D">
        <w:rPr>
          <w:noProof w:val="0"/>
          <w:lang w:val="pl-PL"/>
        </w:rPr>
        <w:t>Połączenia</w:t>
      </w:r>
      <w:r w:rsidRPr="0026249D">
        <w:rPr>
          <w:noProof w:val="0"/>
          <w:lang w:val="pl-PL"/>
        </w:rPr>
        <w:tab/>
      </w:r>
      <w:r w:rsidRPr="0026249D">
        <w:rPr>
          <w:noProof w:val="0"/>
          <w:lang w:val="pl-PL"/>
        </w:rPr>
        <w:fldChar w:fldCharType="begin"/>
      </w:r>
      <w:r w:rsidRPr="0026249D">
        <w:rPr>
          <w:noProof w:val="0"/>
          <w:lang w:val="pl-PL"/>
        </w:rPr>
        <w:instrText xml:space="preserve"> PAGEREF _Toc395286557 \h </w:instrText>
      </w:r>
      <w:r w:rsidRPr="0026249D">
        <w:rPr>
          <w:noProof w:val="0"/>
          <w:lang w:val="pl-PL"/>
        </w:rPr>
      </w:r>
      <w:r w:rsidRPr="0026249D">
        <w:rPr>
          <w:noProof w:val="0"/>
          <w:lang w:val="pl-PL"/>
        </w:rPr>
        <w:fldChar w:fldCharType="separate"/>
      </w:r>
      <w:r>
        <w:rPr>
          <w:lang w:val="pl-PL"/>
        </w:rPr>
        <w:t>5</w:t>
      </w:r>
      <w:r w:rsidRPr="0026249D">
        <w:rPr>
          <w:noProof w:val="0"/>
          <w:lang w:val="pl-PL"/>
        </w:rPr>
        <w:fldChar w:fldCharType="end"/>
      </w:r>
    </w:p>
    <w:p w:rsidR="00EE788D" w:rsidRPr="0026249D" w:rsidRDefault="00EE788D">
      <w:pPr>
        <w:pStyle w:val="TOC3"/>
        <w:tabs>
          <w:tab w:val="left" w:pos="1680"/>
        </w:tabs>
        <w:rPr>
          <w:rFonts w:ascii="Calibri" w:hAnsi="Calibri"/>
          <w:noProof w:val="0"/>
          <w:lang w:val="pl-PL" w:eastAsia="pl-PL"/>
        </w:rPr>
      </w:pPr>
      <w:r w:rsidRPr="0026249D">
        <w:rPr>
          <w:noProof w:val="0"/>
          <w:lang w:val="pl-PL"/>
        </w:rPr>
        <w:t>5.1.3</w:t>
      </w:r>
      <w:r w:rsidRPr="0026249D">
        <w:rPr>
          <w:rFonts w:ascii="Calibri" w:hAnsi="Calibri"/>
          <w:noProof w:val="0"/>
          <w:lang w:val="pl-PL" w:eastAsia="pl-PL"/>
        </w:rPr>
        <w:tab/>
      </w:r>
      <w:r w:rsidRPr="0026249D">
        <w:rPr>
          <w:noProof w:val="0"/>
          <w:lang w:val="pl-PL"/>
        </w:rPr>
        <w:t>Przepływy danych i ich kontrolowanie</w:t>
      </w:r>
      <w:r w:rsidRPr="0026249D">
        <w:rPr>
          <w:noProof w:val="0"/>
          <w:lang w:val="pl-PL"/>
        </w:rPr>
        <w:tab/>
      </w:r>
      <w:r w:rsidRPr="0026249D">
        <w:rPr>
          <w:noProof w:val="0"/>
          <w:lang w:val="pl-PL"/>
        </w:rPr>
        <w:fldChar w:fldCharType="begin"/>
      </w:r>
      <w:r w:rsidRPr="0026249D">
        <w:rPr>
          <w:noProof w:val="0"/>
          <w:lang w:val="pl-PL"/>
        </w:rPr>
        <w:instrText xml:space="preserve"> PAGEREF _Toc395286558 \h </w:instrText>
      </w:r>
      <w:r w:rsidRPr="0026249D">
        <w:rPr>
          <w:noProof w:val="0"/>
          <w:lang w:val="pl-PL"/>
        </w:rPr>
      </w:r>
      <w:r w:rsidRPr="0026249D">
        <w:rPr>
          <w:noProof w:val="0"/>
          <w:lang w:val="pl-PL"/>
        </w:rPr>
        <w:fldChar w:fldCharType="separate"/>
      </w:r>
      <w:r>
        <w:rPr>
          <w:lang w:val="pl-PL"/>
        </w:rPr>
        <w:t>5</w:t>
      </w:r>
      <w:r w:rsidRPr="0026249D">
        <w:rPr>
          <w:noProof w:val="0"/>
          <w:lang w:val="pl-PL"/>
        </w:rPr>
        <w:fldChar w:fldCharType="end"/>
      </w:r>
    </w:p>
    <w:p w:rsidR="00EE788D" w:rsidRPr="0026249D" w:rsidRDefault="00EE788D">
      <w:pPr>
        <w:pStyle w:val="TOC1"/>
        <w:rPr>
          <w:rFonts w:ascii="Calibri" w:hAnsi="Calibri"/>
          <w:b w:val="0"/>
          <w:bCs w:val="0"/>
          <w:noProof w:val="0"/>
          <w:sz w:val="22"/>
          <w:szCs w:val="22"/>
          <w:lang w:val="pl-PL" w:eastAsia="pl-PL"/>
        </w:rPr>
      </w:pPr>
      <w:r w:rsidRPr="0026249D">
        <w:rPr>
          <w:noProof w:val="0"/>
          <w:lang w:val="pl-PL"/>
        </w:rPr>
        <w:t>6.</w:t>
      </w:r>
      <w:r w:rsidRPr="0026249D">
        <w:rPr>
          <w:rFonts w:ascii="Calibri" w:hAnsi="Calibri"/>
          <w:b w:val="0"/>
          <w:bCs w:val="0"/>
          <w:noProof w:val="0"/>
          <w:sz w:val="22"/>
          <w:szCs w:val="22"/>
          <w:lang w:val="pl-PL" w:eastAsia="pl-PL"/>
        </w:rPr>
        <w:tab/>
      </w:r>
      <w:r w:rsidRPr="0026249D">
        <w:rPr>
          <w:noProof w:val="0"/>
          <w:lang w:val="pl-PL"/>
        </w:rPr>
        <w:t>Interfejsy użytkownika</w:t>
      </w:r>
      <w:r w:rsidRPr="0026249D">
        <w:rPr>
          <w:noProof w:val="0"/>
          <w:lang w:val="pl-PL"/>
        </w:rPr>
        <w:tab/>
      </w:r>
      <w:r w:rsidRPr="0026249D">
        <w:rPr>
          <w:noProof w:val="0"/>
          <w:lang w:val="pl-PL"/>
        </w:rPr>
        <w:fldChar w:fldCharType="begin"/>
      </w:r>
      <w:r w:rsidRPr="0026249D">
        <w:rPr>
          <w:noProof w:val="0"/>
          <w:lang w:val="pl-PL"/>
        </w:rPr>
        <w:instrText xml:space="preserve"> PAGEREF _Toc395286559 \h </w:instrText>
      </w:r>
      <w:r w:rsidRPr="0026249D">
        <w:rPr>
          <w:noProof w:val="0"/>
          <w:lang w:val="pl-PL"/>
        </w:rPr>
      </w:r>
      <w:r w:rsidRPr="0026249D">
        <w:rPr>
          <w:noProof w:val="0"/>
          <w:lang w:val="pl-PL"/>
        </w:rPr>
        <w:fldChar w:fldCharType="separate"/>
      </w:r>
      <w:r>
        <w:rPr>
          <w:lang w:val="pl-PL"/>
        </w:rPr>
        <w:t>5</w:t>
      </w:r>
      <w:r w:rsidRPr="0026249D">
        <w:rPr>
          <w:noProof w:val="0"/>
          <w:lang w:val="pl-PL"/>
        </w:rPr>
        <w:fldChar w:fldCharType="end"/>
      </w:r>
    </w:p>
    <w:p w:rsidR="00EE788D" w:rsidRPr="0026249D" w:rsidRDefault="00EE788D">
      <w:pPr>
        <w:pStyle w:val="TOC1"/>
        <w:rPr>
          <w:rFonts w:ascii="Calibri" w:hAnsi="Calibri"/>
          <w:b w:val="0"/>
          <w:bCs w:val="0"/>
          <w:noProof w:val="0"/>
          <w:sz w:val="22"/>
          <w:szCs w:val="22"/>
          <w:lang w:val="pl-PL" w:eastAsia="pl-PL"/>
        </w:rPr>
      </w:pPr>
      <w:r w:rsidRPr="0026249D">
        <w:rPr>
          <w:noProof w:val="0"/>
          <w:lang w:val="pl-PL"/>
        </w:rPr>
        <w:t>Dodatek: Kwestie otwarte i TBD</w:t>
      </w:r>
      <w:r w:rsidRPr="0026249D">
        <w:rPr>
          <w:noProof w:val="0"/>
          <w:lang w:val="pl-PL"/>
        </w:rPr>
        <w:tab/>
      </w:r>
      <w:r w:rsidRPr="0026249D">
        <w:rPr>
          <w:noProof w:val="0"/>
          <w:lang w:val="pl-PL"/>
        </w:rPr>
        <w:fldChar w:fldCharType="begin"/>
      </w:r>
      <w:r w:rsidRPr="0026249D">
        <w:rPr>
          <w:noProof w:val="0"/>
          <w:lang w:val="pl-PL"/>
        </w:rPr>
        <w:instrText xml:space="preserve"> PAGEREF _Toc395286560 \h </w:instrText>
      </w:r>
      <w:r w:rsidRPr="0026249D">
        <w:rPr>
          <w:noProof w:val="0"/>
          <w:lang w:val="pl-PL"/>
        </w:rPr>
      </w:r>
      <w:r w:rsidRPr="0026249D">
        <w:rPr>
          <w:noProof w:val="0"/>
          <w:lang w:val="pl-PL"/>
        </w:rPr>
        <w:fldChar w:fldCharType="separate"/>
      </w:r>
      <w:r>
        <w:rPr>
          <w:lang w:val="pl-PL"/>
        </w:rPr>
        <w:t>6</w:t>
      </w:r>
      <w:r w:rsidRPr="0026249D">
        <w:rPr>
          <w:noProof w:val="0"/>
          <w:lang w:val="pl-PL"/>
        </w:rPr>
        <w:fldChar w:fldCharType="end"/>
      </w:r>
    </w:p>
    <w:p w:rsidR="00EE788D" w:rsidRPr="0026249D" w:rsidRDefault="00EE788D">
      <w:pPr>
        <w:rPr>
          <w:lang w:val="pl-PL"/>
        </w:rPr>
      </w:pPr>
      <w:r w:rsidRPr="0026249D">
        <w:rPr>
          <w:lang w:val="pl-PL"/>
        </w:rPr>
        <w:fldChar w:fldCharType="end"/>
      </w:r>
    </w:p>
    <w:p w:rsidR="00EE788D" w:rsidRPr="0026249D" w:rsidRDefault="00EE788D">
      <w:pPr>
        <w:rPr>
          <w:lang w:val="pl-PL"/>
        </w:rPr>
      </w:pPr>
    </w:p>
    <w:p w:rsidR="00EE788D" w:rsidRPr="0026249D" w:rsidRDefault="00EE788D" w:rsidP="007508B7">
      <w:pPr>
        <w:pStyle w:val="TOCEntry"/>
        <w:rPr>
          <w:lang w:val="pl-PL"/>
        </w:rPr>
      </w:pPr>
      <w:bookmarkStart w:id="5" w:name="_Toc395286534"/>
      <w:r w:rsidRPr="0026249D">
        <w:rPr>
          <w:lang w:val="pl-PL"/>
        </w:rPr>
        <w:t>Historia zmian</w:t>
      </w:r>
      <w:bookmarkEnd w:id="5"/>
    </w:p>
    <w:p w:rsidR="00EE788D" w:rsidRPr="0026249D" w:rsidRDefault="00EE788D" w:rsidP="007508B7">
      <w:pPr>
        <w:rPr>
          <w:lang w:val="pl-P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160"/>
        <w:gridCol w:w="1170"/>
        <w:gridCol w:w="4954"/>
        <w:gridCol w:w="1584"/>
      </w:tblGrid>
      <w:tr w:rsidR="00EE788D" w:rsidRPr="0026249D" w:rsidTr="00B128D2">
        <w:tc>
          <w:tcPr>
            <w:tcW w:w="2160" w:type="dxa"/>
            <w:tcBorders>
              <w:top w:val="single" w:sz="12" w:space="0" w:color="auto"/>
              <w:bottom w:val="double" w:sz="12" w:space="0" w:color="auto"/>
            </w:tcBorders>
          </w:tcPr>
          <w:p w:rsidR="00EE788D" w:rsidRPr="0026249D" w:rsidRDefault="00EE788D" w:rsidP="00B128D2">
            <w:pPr>
              <w:spacing w:before="40" w:after="40"/>
              <w:rPr>
                <w:b/>
                <w:lang w:val="pl-PL"/>
              </w:rPr>
            </w:pPr>
            <w:r w:rsidRPr="0026249D">
              <w:rPr>
                <w:b/>
                <w:lang w:val="pl-PL"/>
              </w:rPr>
              <w:t>Nazwa</w:t>
            </w:r>
          </w:p>
        </w:tc>
        <w:tc>
          <w:tcPr>
            <w:tcW w:w="1170" w:type="dxa"/>
            <w:tcBorders>
              <w:top w:val="single" w:sz="12" w:space="0" w:color="auto"/>
              <w:bottom w:val="double" w:sz="12" w:space="0" w:color="auto"/>
            </w:tcBorders>
          </w:tcPr>
          <w:p w:rsidR="00EE788D" w:rsidRPr="0026249D" w:rsidRDefault="00EE788D" w:rsidP="00B128D2">
            <w:pPr>
              <w:spacing w:before="40" w:after="40"/>
              <w:rPr>
                <w:b/>
                <w:lang w:val="pl-PL"/>
              </w:rPr>
            </w:pPr>
            <w:r w:rsidRPr="0026249D">
              <w:rPr>
                <w:b/>
                <w:lang w:val="pl-PL"/>
              </w:rPr>
              <w:t>Data</w:t>
            </w:r>
          </w:p>
        </w:tc>
        <w:tc>
          <w:tcPr>
            <w:tcW w:w="4954" w:type="dxa"/>
            <w:tcBorders>
              <w:top w:val="single" w:sz="12" w:space="0" w:color="auto"/>
              <w:bottom w:val="double" w:sz="12" w:space="0" w:color="auto"/>
            </w:tcBorders>
          </w:tcPr>
          <w:p w:rsidR="00EE788D" w:rsidRPr="0026249D" w:rsidRDefault="00EE788D" w:rsidP="00B128D2">
            <w:pPr>
              <w:spacing w:before="40" w:after="40"/>
              <w:rPr>
                <w:b/>
                <w:lang w:val="pl-PL"/>
              </w:rPr>
            </w:pPr>
            <w:r w:rsidRPr="0026249D">
              <w:rPr>
                <w:b/>
                <w:lang w:val="pl-PL"/>
              </w:rPr>
              <w:t>Powód zmiany</w:t>
            </w:r>
          </w:p>
        </w:tc>
        <w:tc>
          <w:tcPr>
            <w:tcW w:w="1584" w:type="dxa"/>
            <w:tcBorders>
              <w:top w:val="single" w:sz="12" w:space="0" w:color="auto"/>
              <w:bottom w:val="double" w:sz="12" w:space="0" w:color="auto"/>
            </w:tcBorders>
          </w:tcPr>
          <w:p w:rsidR="00EE788D" w:rsidRPr="0026249D" w:rsidRDefault="00EE788D" w:rsidP="00B128D2">
            <w:pPr>
              <w:spacing w:before="40" w:after="40"/>
              <w:rPr>
                <w:b/>
                <w:lang w:val="pl-PL"/>
              </w:rPr>
            </w:pPr>
            <w:r w:rsidRPr="0026249D">
              <w:rPr>
                <w:b/>
                <w:lang w:val="pl-PL"/>
              </w:rPr>
              <w:t>Wersja</w:t>
            </w:r>
          </w:p>
        </w:tc>
      </w:tr>
      <w:tr w:rsidR="00EE788D" w:rsidRPr="0026249D" w:rsidTr="00B128D2">
        <w:tc>
          <w:tcPr>
            <w:tcW w:w="2160" w:type="dxa"/>
            <w:tcBorders>
              <w:top w:val="nil"/>
            </w:tcBorders>
          </w:tcPr>
          <w:p w:rsidR="00EE788D" w:rsidRPr="0026249D" w:rsidRDefault="00EE788D" w:rsidP="00B128D2">
            <w:pPr>
              <w:spacing w:before="40" w:after="40"/>
              <w:rPr>
                <w:lang w:val="pl-PL"/>
              </w:rPr>
            </w:pPr>
          </w:p>
        </w:tc>
        <w:tc>
          <w:tcPr>
            <w:tcW w:w="1170" w:type="dxa"/>
            <w:tcBorders>
              <w:top w:val="nil"/>
            </w:tcBorders>
          </w:tcPr>
          <w:p w:rsidR="00EE788D" w:rsidRPr="0026249D" w:rsidRDefault="00EE788D" w:rsidP="00B128D2">
            <w:pPr>
              <w:spacing w:before="40" w:after="40"/>
              <w:rPr>
                <w:lang w:val="pl-PL"/>
              </w:rPr>
            </w:pPr>
          </w:p>
        </w:tc>
        <w:tc>
          <w:tcPr>
            <w:tcW w:w="4954" w:type="dxa"/>
            <w:tcBorders>
              <w:top w:val="nil"/>
            </w:tcBorders>
          </w:tcPr>
          <w:p w:rsidR="00EE788D" w:rsidRPr="0026249D" w:rsidRDefault="00EE788D" w:rsidP="00B128D2">
            <w:pPr>
              <w:spacing w:before="40" w:after="40"/>
              <w:rPr>
                <w:lang w:val="pl-PL"/>
              </w:rPr>
            </w:pPr>
          </w:p>
        </w:tc>
        <w:tc>
          <w:tcPr>
            <w:tcW w:w="1584" w:type="dxa"/>
            <w:tcBorders>
              <w:top w:val="nil"/>
            </w:tcBorders>
          </w:tcPr>
          <w:p w:rsidR="00EE788D" w:rsidRPr="0026249D" w:rsidRDefault="00EE788D" w:rsidP="00B128D2">
            <w:pPr>
              <w:spacing w:before="40" w:after="40"/>
              <w:rPr>
                <w:lang w:val="pl-PL"/>
              </w:rPr>
            </w:pPr>
          </w:p>
        </w:tc>
      </w:tr>
      <w:tr w:rsidR="00EE788D" w:rsidRPr="0026249D" w:rsidTr="00B128D2">
        <w:tc>
          <w:tcPr>
            <w:tcW w:w="2160" w:type="dxa"/>
            <w:tcBorders>
              <w:bottom w:val="single" w:sz="12" w:space="0" w:color="auto"/>
            </w:tcBorders>
          </w:tcPr>
          <w:p w:rsidR="00EE788D" w:rsidRPr="0026249D" w:rsidRDefault="00EE788D" w:rsidP="00B128D2">
            <w:pPr>
              <w:spacing w:before="40" w:after="40"/>
              <w:rPr>
                <w:lang w:val="pl-PL"/>
              </w:rPr>
            </w:pPr>
          </w:p>
        </w:tc>
        <w:tc>
          <w:tcPr>
            <w:tcW w:w="1170" w:type="dxa"/>
            <w:tcBorders>
              <w:bottom w:val="single" w:sz="12" w:space="0" w:color="auto"/>
            </w:tcBorders>
          </w:tcPr>
          <w:p w:rsidR="00EE788D" w:rsidRPr="0026249D" w:rsidRDefault="00EE788D" w:rsidP="00B128D2">
            <w:pPr>
              <w:spacing w:before="40" w:after="40"/>
              <w:rPr>
                <w:lang w:val="pl-PL"/>
              </w:rPr>
            </w:pPr>
          </w:p>
        </w:tc>
        <w:tc>
          <w:tcPr>
            <w:tcW w:w="4954" w:type="dxa"/>
            <w:tcBorders>
              <w:bottom w:val="single" w:sz="12" w:space="0" w:color="auto"/>
            </w:tcBorders>
          </w:tcPr>
          <w:p w:rsidR="00EE788D" w:rsidRPr="0026249D" w:rsidRDefault="00EE788D" w:rsidP="00B128D2">
            <w:pPr>
              <w:spacing w:before="40" w:after="40"/>
              <w:rPr>
                <w:lang w:val="pl-PL"/>
              </w:rPr>
            </w:pPr>
          </w:p>
        </w:tc>
        <w:tc>
          <w:tcPr>
            <w:tcW w:w="1584" w:type="dxa"/>
            <w:tcBorders>
              <w:bottom w:val="single" w:sz="12" w:space="0" w:color="auto"/>
            </w:tcBorders>
          </w:tcPr>
          <w:p w:rsidR="00EE788D" w:rsidRPr="0026249D" w:rsidRDefault="00EE788D" w:rsidP="00B128D2">
            <w:pPr>
              <w:spacing w:before="40" w:after="40"/>
              <w:rPr>
                <w:lang w:val="pl-PL"/>
              </w:rPr>
            </w:pPr>
          </w:p>
        </w:tc>
      </w:tr>
    </w:tbl>
    <w:p w:rsidR="00EE788D" w:rsidRPr="0026249D" w:rsidRDefault="00EE788D">
      <w:pPr>
        <w:rPr>
          <w:lang w:val="pl-PL"/>
        </w:rPr>
      </w:pPr>
    </w:p>
    <w:p w:rsidR="00EE788D" w:rsidRPr="0026249D" w:rsidRDefault="00EE788D">
      <w:pPr>
        <w:rPr>
          <w:lang w:val="pl-PL"/>
        </w:rPr>
      </w:pPr>
    </w:p>
    <w:p w:rsidR="00EE788D" w:rsidRPr="0026249D" w:rsidRDefault="00EE788D">
      <w:pPr>
        <w:rPr>
          <w:lang w:val="pl-PL"/>
        </w:rPr>
        <w:sectPr w:rsidR="00EE788D" w:rsidRPr="0026249D">
          <w:headerReference w:type="default" r:id="rId8"/>
          <w:footerReference w:type="default" r:id="rId9"/>
          <w:pgSz w:w="12240" w:h="15840" w:code="1"/>
          <w:pgMar w:top="1440" w:right="1440" w:bottom="1440" w:left="1440" w:header="708" w:footer="708" w:gutter="0"/>
          <w:pgNumType w:fmt="lowerRoman"/>
          <w:cols w:space="708"/>
        </w:sectPr>
      </w:pPr>
    </w:p>
    <w:p w:rsidR="00EE788D" w:rsidRPr="0026249D" w:rsidRDefault="00EE788D">
      <w:pPr>
        <w:rPr>
          <w:i/>
          <w:lang w:val="pl-PL"/>
        </w:rPr>
      </w:pPr>
      <w:r w:rsidRPr="0026249D">
        <w:rPr>
          <w:i/>
          <w:lang w:val="pl-PL"/>
        </w:rPr>
        <w:t>&lt;Specyfikacja interfejsów opisuje zarówno interfejsy zewnętrzne łączące produkt z jego środowiskiem roboczym, jak i interfejsy wewnętrzne, które łączą składniki produktu. Każdy interfejs powinien zostać opisany w stopniu, który umożliwi programistom jego implementację, testerom integracyjnym zweryfikowanie jego prawidłowego funkcjonowania, osobom prowadzącym przeglądy sprawdzenie jego poprawności i kompletności, serwisantom zachowanie interfejsu podczas modyfikowania składników produktu, a analitykom wymagań i inżynierom systemowym potwierdzenie możliwości ustanowienia przez interfejs współpracy między komponentami systemu spełniającej wymagania dotyczące produktu. Alternatywnym rozwiązaniem jest ograniczenie zawartości niniejszej specyfikacji wyłącznie do zewnętrznych interfejsów produktu i odrębne udokumentowanie interfejsu każdego ze składników w szczegółowej specyfikacji danego składnika.&gt;</w:t>
      </w:r>
    </w:p>
    <w:p w:rsidR="00EE788D" w:rsidRPr="0026249D" w:rsidRDefault="00EE788D">
      <w:pPr>
        <w:rPr>
          <w:i/>
          <w:lang w:val="pl-PL"/>
        </w:rPr>
      </w:pPr>
    </w:p>
    <w:p w:rsidR="00EE788D" w:rsidRPr="0026249D" w:rsidRDefault="00EE788D" w:rsidP="00F216EE">
      <w:pPr>
        <w:rPr>
          <w:i/>
          <w:lang w:val="pl-PL"/>
        </w:rPr>
      </w:pPr>
      <w:r w:rsidRPr="0026249D">
        <w:rPr>
          <w:i/>
          <w:lang w:val="pl-PL"/>
        </w:rPr>
        <w:t xml:space="preserve">&lt;Uwaga: Niniejszy szablon zawiera zarówno tekst </w:t>
      </w:r>
      <w:r>
        <w:rPr>
          <w:i/>
          <w:lang w:val="pl-PL"/>
        </w:rPr>
        <w:t>przedstawiający</w:t>
      </w:r>
      <w:r w:rsidRPr="0026249D">
        <w:rPr>
          <w:i/>
          <w:lang w:val="pl-PL"/>
        </w:rPr>
        <w:t xml:space="preserve"> wskazówki, zapisany pismem pochyłym, jak i </w:t>
      </w:r>
      <w:r w:rsidRPr="0026249D">
        <w:rPr>
          <w:lang w:val="pl-PL"/>
        </w:rPr>
        <w:t>tekst standardowy</w:t>
      </w:r>
      <w:r w:rsidRPr="0026249D">
        <w:rPr>
          <w:i/>
          <w:lang w:val="pl-PL"/>
        </w:rPr>
        <w:t xml:space="preserve">, zapisany pismem zwykłym. Podczas tworzenia dokumentu na podstawie szablonu dostosuj </w:t>
      </w:r>
      <w:r w:rsidRPr="0026249D">
        <w:rPr>
          <w:lang w:val="pl-PL"/>
        </w:rPr>
        <w:t>tekst standardowy</w:t>
      </w:r>
      <w:r w:rsidRPr="0026249D">
        <w:rPr>
          <w:i/>
          <w:lang w:val="pl-PL"/>
        </w:rPr>
        <w:t>, aby odpowiadał konkretnym realiom Twojego projektu. Usuń tekst ze wskazówkami i w jego miejsce wstaw informacje dotyczące Twojego produktu.&gt;</w:t>
      </w:r>
    </w:p>
    <w:p w:rsidR="00EE788D" w:rsidRPr="0026249D" w:rsidRDefault="00EE788D">
      <w:pPr>
        <w:pStyle w:val="Heading1"/>
        <w:rPr>
          <w:lang w:val="pl-PL"/>
        </w:rPr>
      </w:pPr>
      <w:bookmarkStart w:id="6" w:name="_Toc395286535"/>
      <w:r w:rsidRPr="0026249D">
        <w:rPr>
          <w:lang w:val="pl-PL"/>
        </w:rPr>
        <w:t>Wstęp</w:t>
      </w:r>
      <w:bookmarkEnd w:id="6"/>
    </w:p>
    <w:p w:rsidR="00EE788D" w:rsidRPr="0026249D" w:rsidRDefault="00EE788D">
      <w:pPr>
        <w:pStyle w:val="Heading2"/>
        <w:rPr>
          <w:lang w:val="pl-PL"/>
        </w:rPr>
      </w:pPr>
      <w:bookmarkStart w:id="7" w:name="_Toc395286536"/>
      <w:r w:rsidRPr="0026249D">
        <w:rPr>
          <w:lang w:val="pl-PL"/>
        </w:rPr>
        <w:t>Cel dokumentu</w:t>
      </w:r>
      <w:bookmarkEnd w:id="7"/>
    </w:p>
    <w:p w:rsidR="00EE788D" w:rsidRPr="0026249D" w:rsidRDefault="00EE788D">
      <w:pPr>
        <w:rPr>
          <w:lang w:val="pl-PL"/>
        </w:rPr>
      </w:pPr>
      <w:r w:rsidRPr="0026249D">
        <w:rPr>
          <w:lang w:val="pl-PL"/>
        </w:rPr>
        <w:t xml:space="preserve">Celem niniejszego dokumentu jest zidentyfikowanie i scharakteryzowanie wewnętrznych i zewnętrznych interfejsów </w:t>
      </w:r>
      <w:r w:rsidRPr="0026249D">
        <w:rPr>
          <w:i/>
          <w:lang w:val="pl-PL"/>
        </w:rPr>
        <w:t>&lt;nazwa produktu&gt;</w:t>
      </w:r>
      <w:r w:rsidRPr="0026249D">
        <w:rPr>
          <w:lang w:val="pl-PL"/>
        </w:rPr>
        <w:t xml:space="preserve"> oraz facylitacja zrozumiałej i skutecznej komunikacji między interesariuszami projektu, którzy są odpowiedzialni za definiowanie, specyfikowanie, implementację, testowanie, stosowanie oraz przestrzeganie tych interfejsów. Docelowymi adresatami niniejszego dokumentu są analitycy wymagań dotyczących projektu, inżynierowie lub architekci systemu, inżynierowie oprogramowania i sprzętu, inżynierowie wsparcia i serwisu, testerzy, marketingowcy oraz menedżerowie.</w:t>
      </w:r>
    </w:p>
    <w:p w:rsidR="00EE788D" w:rsidRPr="0026249D" w:rsidRDefault="00EE788D">
      <w:pPr>
        <w:pStyle w:val="Heading2"/>
        <w:rPr>
          <w:lang w:val="pl-PL"/>
        </w:rPr>
      </w:pPr>
      <w:bookmarkStart w:id="8" w:name="_Toc395286537"/>
      <w:r w:rsidRPr="0026249D">
        <w:rPr>
          <w:lang w:val="pl-PL"/>
        </w:rPr>
        <w:t>Omówienie produktu</w:t>
      </w:r>
      <w:bookmarkEnd w:id="8"/>
    </w:p>
    <w:p w:rsidR="00EE788D" w:rsidRPr="0026249D" w:rsidRDefault="00EE788D">
      <w:pPr>
        <w:rPr>
          <w:i/>
          <w:iCs/>
          <w:lang w:val="pl-PL"/>
        </w:rPr>
      </w:pPr>
      <w:r w:rsidRPr="0026249D">
        <w:rPr>
          <w:i/>
          <w:iCs/>
          <w:lang w:val="pl-PL"/>
        </w:rPr>
        <w:t>&lt;Podaj nazwę i krótko opisz przeznaczenie produktu, którego dotyczy niniejsza specyfikacja interfejsów. Opisz</w:t>
      </w:r>
      <w:r>
        <w:rPr>
          <w:i/>
          <w:iCs/>
          <w:lang w:val="pl-PL"/>
        </w:rPr>
        <w:t>,</w:t>
      </w:r>
      <w:r w:rsidRPr="0026249D">
        <w:rPr>
          <w:i/>
          <w:iCs/>
          <w:lang w:val="pl-PL"/>
        </w:rPr>
        <w:t xml:space="preserve"> w jakim zakresie specyfikacja interfejsów ma związek z interfejsami produktu.&gt;</w:t>
      </w:r>
    </w:p>
    <w:p w:rsidR="00EE788D" w:rsidRPr="0026249D" w:rsidRDefault="00EE788D">
      <w:pPr>
        <w:pStyle w:val="Heading2"/>
        <w:rPr>
          <w:lang w:val="pl-PL"/>
        </w:rPr>
      </w:pPr>
      <w:bookmarkStart w:id="9" w:name="_Toc395286538"/>
      <w:r w:rsidRPr="0026249D">
        <w:rPr>
          <w:lang w:val="pl-PL"/>
        </w:rPr>
        <w:t>Środowisko robocze</w:t>
      </w:r>
      <w:bookmarkEnd w:id="9"/>
    </w:p>
    <w:p w:rsidR="00EE788D" w:rsidRPr="0026249D" w:rsidRDefault="00EE788D">
      <w:pPr>
        <w:rPr>
          <w:i/>
          <w:lang w:val="pl-PL"/>
        </w:rPr>
      </w:pPr>
      <w:r w:rsidRPr="0026249D">
        <w:rPr>
          <w:i/>
          <w:lang w:val="pl-PL"/>
        </w:rPr>
        <w:t>&lt;Krótko opisz środowisko robocze produktu, co pozwoli czytelnikowi specyfikacj</w:t>
      </w:r>
      <w:r>
        <w:rPr>
          <w:i/>
          <w:lang w:val="pl-PL"/>
        </w:rPr>
        <w:t>i</w:t>
      </w:r>
      <w:r w:rsidRPr="0026249D">
        <w:rPr>
          <w:i/>
          <w:lang w:val="pl-PL"/>
        </w:rPr>
        <w:t xml:space="preserve"> zrozumieć interfejsy zewnętrzne. Możliwe aspekty, które można uwzględnić, to na przykład:</w:t>
      </w:r>
    </w:p>
    <w:p w:rsidR="00EE788D" w:rsidRPr="0026249D" w:rsidRDefault="00EE788D">
      <w:pPr>
        <w:rPr>
          <w:i/>
          <w:lang w:val="pl-PL"/>
        </w:rPr>
      </w:pPr>
    </w:p>
    <w:p w:rsidR="00EE788D" w:rsidRPr="0026249D" w:rsidRDefault="00EE788D">
      <w:pPr>
        <w:pStyle w:val="ItalicBullet"/>
        <w:rPr>
          <w:lang w:val="pl-PL"/>
        </w:rPr>
      </w:pPr>
      <w:r w:rsidRPr="0026249D">
        <w:rPr>
          <w:lang w:val="pl-PL"/>
        </w:rPr>
        <w:t>Platforma sprzętowa</w:t>
      </w:r>
    </w:p>
    <w:p w:rsidR="00EE788D" w:rsidRPr="0026249D" w:rsidRDefault="00EE788D">
      <w:pPr>
        <w:pStyle w:val="ItalicBullet"/>
        <w:rPr>
          <w:lang w:val="pl-PL"/>
        </w:rPr>
      </w:pPr>
      <w:r w:rsidRPr="0026249D">
        <w:rPr>
          <w:lang w:val="pl-PL"/>
        </w:rPr>
        <w:t>Konfiguracja platformy (np. autonomiczna, mainframe, stacje robocze połączone siecią LAN z serwerem)</w:t>
      </w:r>
    </w:p>
    <w:p w:rsidR="00EE788D" w:rsidRPr="0026249D" w:rsidRDefault="00EE788D">
      <w:pPr>
        <w:pStyle w:val="ItalicBullet"/>
        <w:rPr>
          <w:lang w:val="pl-PL"/>
        </w:rPr>
      </w:pPr>
      <w:r w:rsidRPr="0026249D">
        <w:rPr>
          <w:lang w:val="pl-PL"/>
        </w:rPr>
        <w:t>System operacyjny; uwzględnij wersję systemu operacyjnego, co może decydować o tym, czy będzie potrzebna konwersja danych wymienianych za pomocą interfejsu zewnętrznego</w:t>
      </w:r>
      <w:r w:rsidRPr="0026249D">
        <w:rPr>
          <w:bCs/>
          <w:iCs/>
          <w:lang w:val="pl-PL"/>
        </w:rPr>
        <w:t>&gt;</w:t>
      </w:r>
    </w:p>
    <w:p w:rsidR="00EE788D" w:rsidRPr="0026249D" w:rsidRDefault="00EE788D">
      <w:pPr>
        <w:pStyle w:val="Heading2"/>
        <w:rPr>
          <w:lang w:val="pl-PL"/>
        </w:rPr>
      </w:pPr>
      <w:bookmarkStart w:id="10" w:name="_Toc439994672"/>
      <w:bookmarkStart w:id="11" w:name="_Toc395286539"/>
      <w:r w:rsidRPr="0026249D">
        <w:rPr>
          <w:lang w:val="pl-PL"/>
        </w:rPr>
        <w:t>Bibliografia</w:t>
      </w:r>
      <w:bookmarkEnd w:id="10"/>
      <w:bookmarkEnd w:id="11"/>
    </w:p>
    <w:p w:rsidR="00EE788D" w:rsidRPr="0026249D" w:rsidRDefault="00EE788D">
      <w:pPr>
        <w:rPr>
          <w:i/>
          <w:lang w:val="pl-PL"/>
        </w:rPr>
      </w:pPr>
      <w:r w:rsidRPr="0026249D">
        <w:rPr>
          <w:i/>
          <w:lang w:val="pl-PL"/>
        </w:rPr>
        <w:t xml:space="preserve">&lt;Wymień pozostałe dokumenty, do których odwołuje się niniejsza specyfikacja interfejsów. Mogą one obejmować wytyczne dotyczące stylów interfejsu użytkownika, kontrakty, standardy, arkusze danych urządzeń, specyfikacje architektury lub specyfikacje wymagań produktu. Podaj </w:t>
      </w:r>
      <w:r w:rsidRPr="000D4E74">
        <w:rPr>
          <w:i/>
          <w:lang w:val="pl-PL"/>
        </w:rPr>
        <w:t>wystarczająco dużo</w:t>
      </w:r>
      <w:r w:rsidRPr="0026249D">
        <w:rPr>
          <w:i/>
          <w:lang w:val="pl-PL"/>
        </w:rPr>
        <w:t xml:space="preserve"> informacj</w:t>
      </w:r>
      <w:r>
        <w:rPr>
          <w:i/>
          <w:lang w:val="pl-PL"/>
        </w:rPr>
        <w:t>i</w:t>
      </w:r>
      <w:r w:rsidRPr="0026249D">
        <w:rPr>
          <w:i/>
          <w:lang w:val="pl-PL"/>
        </w:rPr>
        <w:t xml:space="preserve"> (tytuł, autor, numer wersji, data i adres URL), aby czytelnik mógł dotrzeć do każdego z dokumentów.&gt;</w:t>
      </w:r>
    </w:p>
    <w:p w:rsidR="00EE788D" w:rsidRPr="0026249D" w:rsidRDefault="00EE788D">
      <w:pPr>
        <w:pStyle w:val="Heading2"/>
        <w:rPr>
          <w:lang w:val="pl-PL"/>
        </w:rPr>
      </w:pPr>
      <w:bookmarkStart w:id="12" w:name="_Toc395286540"/>
      <w:r w:rsidRPr="0026249D">
        <w:rPr>
          <w:lang w:val="pl-PL"/>
        </w:rPr>
        <w:t>Założenia</w:t>
      </w:r>
      <w:bookmarkEnd w:id="12"/>
    </w:p>
    <w:p w:rsidR="00EE788D" w:rsidRPr="0026249D" w:rsidRDefault="00EE788D">
      <w:pPr>
        <w:rPr>
          <w:i/>
          <w:lang w:val="pl-PL"/>
        </w:rPr>
      </w:pPr>
      <w:r w:rsidRPr="0026249D">
        <w:rPr>
          <w:i/>
          <w:lang w:val="pl-PL"/>
        </w:rPr>
        <w:t>&lt;Wymień wszelkie założenia, które poczyniono w związku z wewnętrznymi i zewnętrznymi interfejsami produktu. Założenia to stwierdzenia, które są uważane za prawdziwe, gdy nie ma rozstrzygających dowodów na ich słuszność. Znane fakty nie są założeniami. Założenia również mogą wymagać udokumentowania w specyfikacjach poszczególnych interfejsów.&gt;</w:t>
      </w:r>
    </w:p>
    <w:p w:rsidR="00EE788D" w:rsidRPr="0026249D" w:rsidRDefault="00EE788D">
      <w:pPr>
        <w:pStyle w:val="Heading1"/>
        <w:rPr>
          <w:lang w:val="pl-PL"/>
        </w:rPr>
      </w:pPr>
      <w:bookmarkStart w:id="13" w:name="_Toc395286541"/>
      <w:r w:rsidRPr="0026249D">
        <w:rPr>
          <w:lang w:val="pl-PL"/>
        </w:rPr>
        <w:t>Diagramy interfejsów</w:t>
      </w:r>
      <w:bookmarkEnd w:id="13"/>
    </w:p>
    <w:p w:rsidR="00EE788D" w:rsidRPr="0026249D" w:rsidRDefault="00EE788D">
      <w:pPr>
        <w:rPr>
          <w:i/>
          <w:lang w:val="pl-PL"/>
        </w:rPr>
      </w:pPr>
      <w:r w:rsidRPr="0026249D">
        <w:rPr>
          <w:i/>
          <w:lang w:val="pl-PL"/>
        </w:rPr>
        <w:t>&lt;Jeśli diagramy interfejsów nie zostały uwzględnione w innych dokumentach, takich jak na przykład specyfikacja architektury, zamieść w niniejszej sekcji schemat blokowy albo inną reprezentację graficzną zewnętrznych interfejsów produktu oraz jego interfejsów wewnętrznych, które łączą jego składniki wewnętrzne. Jeśli tego rodzaju diagram już istnieje, wstaw hiperłącze do jego źródła. Nadaj każdemu interfejsowi niepowtarzalny identyfikator i nazwę, co umożliwi odwoływanie się do niego w niniejszym dokumencie oraz innych dokumentach związanych z projektem.&gt;</w:t>
      </w:r>
    </w:p>
    <w:p w:rsidR="00EE788D" w:rsidRPr="0026249D" w:rsidRDefault="00EE788D">
      <w:pPr>
        <w:pStyle w:val="Heading1"/>
        <w:rPr>
          <w:lang w:val="pl-PL"/>
        </w:rPr>
      </w:pPr>
      <w:bookmarkStart w:id="14" w:name="_Toc395286542"/>
      <w:r w:rsidRPr="0026249D">
        <w:rPr>
          <w:lang w:val="pl-PL"/>
        </w:rPr>
        <w:t>Dane interfejsu</w:t>
      </w:r>
      <w:bookmarkEnd w:id="14"/>
    </w:p>
    <w:p w:rsidR="00EE788D" w:rsidRPr="0026249D" w:rsidRDefault="00EE788D">
      <w:pPr>
        <w:rPr>
          <w:i/>
          <w:lang w:val="pl-PL"/>
        </w:rPr>
      </w:pPr>
      <w:r w:rsidRPr="0026249D">
        <w:rPr>
          <w:i/>
          <w:lang w:val="pl-PL"/>
        </w:rPr>
        <w:t xml:space="preserve">&lt;Niniejsza sekcja specyfikuje zarówno zewnętrzne, jak i wewnętrzne interfejsy danych. Interfejsy danych mogą mieć postać plików albo strumieni danych. Można je także w pełni wyspecyfikować w sekcjach </w:t>
      </w:r>
      <w:r>
        <w:rPr>
          <w:i/>
          <w:lang w:val="pl-PL"/>
        </w:rPr>
        <w:t>„</w:t>
      </w:r>
      <w:r w:rsidRPr="0026249D">
        <w:rPr>
          <w:i/>
          <w:lang w:val="pl-PL"/>
        </w:rPr>
        <w:t>Interfejsy programowe</w:t>
      </w:r>
      <w:r>
        <w:rPr>
          <w:i/>
          <w:lang w:val="pl-PL"/>
        </w:rPr>
        <w:t>”</w:t>
      </w:r>
      <w:r w:rsidRPr="0026249D">
        <w:rPr>
          <w:i/>
          <w:lang w:val="pl-PL"/>
        </w:rPr>
        <w:t xml:space="preserve"> oraz </w:t>
      </w:r>
      <w:r>
        <w:rPr>
          <w:i/>
          <w:lang w:val="pl-PL"/>
        </w:rPr>
        <w:t>„</w:t>
      </w:r>
      <w:r w:rsidRPr="0026249D">
        <w:rPr>
          <w:i/>
          <w:lang w:val="pl-PL"/>
        </w:rPr>
        <w:t>Interfejsy sprzętowe</w:t>
      </w:r>
      <w:r>
        <w:rPr>
          <w:i/>
          <w:lang w:val="pl-PL"/>
        </w:rPr>
        <w:t>”</w:t>
      </w:r>
      <w:r w:rsidRPr="0026249D">
        <w:rPr>
          <w:i/>
          <w:lang w:val="pl-PL"/>
        </w:rPr>
        <w:t xml:space="preserve"> niniejszego dokumentu.&gt;</w:t>
      </w:r>
    </w:p>
    <w:p w:rsidR="00EE788D" w:rsidRPr="0026249D" w:rsidRDefault="00EE788D">
      <w:pPr>
        <w:pStyle w:val="Heading2"/>
        <w:rPr>
          <w:b w:val="0"/>
          <w:lang w:val="pl-PL"/>
        </w:rPr>
      </w:pPr>
      <w:bookmarkStart w:id="15" w:name="_Toc395286543"/>
      <w:r w:rsidRPr="0026249D">
        <w:rPr>
          <w:lang w:val="pl-PL"/>
        </w:rPr>
        <w:t>Identyfikator interfejsu 1</w:t>
      </w:r>
      <w:bookmarkEnd w:id="15"/>
    </w:p>
    <w:p w:rsidR="00EE788D" w:rsidRPr="0026249D" w:rsidRDefault="00EE788D">
      <w:pPr>
        <w:rPr>
          <w:i/>
          <w:lang w:val="pl-PL"/>
        </w:rPr>
      </w:pPr>
      <w:r w:rsidRPr="0026249D">
        <w:rPr>
          <w:i/>
          <w:lang w:val="pl-PL"/>
        </w:rPr>
        <w:t xml:space="preserve">&lt;Nie pisz </w:t>
      </w:r>
      <w:r>
        <w:rPr>
          <w:i/>
          <w:lang w:val="pl-PL"/>
        </w:rPr>
        <w:t>„</w:t>
      </w:r>
      <w:r w:rsidRPr="0026249D">
        <w:rPr>
          <w:i/>
          <w:lang w:val="pl-PL"/>
        </w:rPr>
        <w:t>Identyfikator interfejsu 1</w:t>
      </w:r>
      <w:r>
        <w:rPr>
          <w:i/>
          <w:lang w:val="pl-PL"/>
        </w:rPr>
        <w:t>”,</w:t>
      </w:r>
      <w:r w:rsidRPr="0026249D">
        <w:rPr>
          <w:i/>
          <w:lang w:val="pl-PL"/>
        </w:rPr>
        <w:t xml:space="preserve"> tylko podaj niepowtarzalny identyfikator i nazwę interfejsu. Sekcję tę powtórz dla każdego odrębnie oznaczonego interfejsu danych.&gt;</w:t>
      </w:r>
    </w:p>
    <w:p w:rsidR="00EE788D" w:rsidRPr="0026249D" w:rsidRDefault="00EE788D">
      <w:pPr>
        <w:pStyle w:val="Heading3"/>
        <w:rPr>
          <w:lang w:val="pl-PL"/>
        </w:rPr>
      </w:pPr>
      <w:bookmarkStart w:id="16" w:name="_Toc395286544"/>
      <w:r w:rsidRPr="0026249D">
        <w:rPr>
          <w:lang w:val="pl-PL"/>
        </w:rPr>
        <w:t>Informacje ogólne</w:t>
      </w:r>
      <w:bookmarkEnd w:id="16"/>
    </w:p>
    <w:p w:rsidR="00EE788D" w:rsidRPr="0026249D" w:rsidRDefault="00EE788D">
      <w:pPr>
        <w:pStyle w:val="Bullet"/>
        <w:rPr>
          <w:i/>
          <w:lang w:val="pl-PL"/>
        </w:rPr>
      </w:pPr>
      <w:r w:rsidRPr="0026249D">
        <w:rPr>
          <w:i/>
          <w:lang w:val="pl-PL"/>
        </w:rPr>
        <w:t>opis interfejsu danych i jego przeznaczenia,</w:t>
      </w:r>
    </w:p>
    <w:p w:rsidR="00EE788D" w:rsidRPr="0026249D" w:rsidRDefault="00EE788D">
      <w:pPr>
        <w:pStyle w:val="Bullet"/>
        <w:rPr>
          <w:i/>
          <w:lang w:val="pl-PL"/>
        </w:rPr>
      </w:pPr>
      <w:r w:rsidRPr="0026249D">
        <w:rPr>
          <w:i/>
          <w:lang w:val="pl-PL"/>
        </w:rPr>
        <w:t>umiejscowienie danych (plik wewnętrzny albo zewnętrzny, baza danych, składnik oprogramowania, składnik sprzętowy, sieć)</w:t>
      </w:r>
      <w:r>
        <w:rPr>
          <w:i/>
          <w:lang w:val="pl-PL"/>
        </w:rPr>
        <w:t>,</w:t>
      </w:r>
    </w:p>
    <w:p w:rsidR="00EE788D" w:rsidRPr="0026249D" w:rsidRDefault="00EE788D">
      <w:pPr>
        <w:pStyle w:val="Bullet"/>
        <w:rPr>
          <w:i/>
          <w:lang w:val="pl-PL"/>
        </w:rPr>
      </w:pPr>
      <w:r w:rsidRPr="0026249D">
        <w:rPr>
          <w:i/>
          <w:lang w:val="pl-PL"/>
        </w:rPr>
        <w:t xml:space="preserve">źródło </w:t>
      </w:r>
      <w:r>
        <w:rPr>
          <w:i/>
          <w:lang w:val="pl-PL"/>
        </w:rPr>
        <w:t>i</w:t>
      </w:r>
      <w:r w:rsidRPr="0026249D">
        <w:rPr>
          <w:i/>
          <w:lang w:val="pl-PL"/>
        </w:rPr>
        <w:t xml:space="preserve"> przeznaczenie danych (np. z produktu do urządzenia zewnętrznego albo od składnika A do składnika B),</w:t>
      </w:r>
    </w:p>
    <w:p w:rsidR="00EE788D" w:rsidRPr="0026249D" w:rsidRDefault="00EE788D">
      <w:pPr>
        <w:pStyle w:val="Bullet"/>
        <w:rPr>
          <w:i/>
          <w:lang w:val="pl-PL"/>
        </w:rPr>
      </w:pPr>
      <w:r w:rsidRPr="0026249D">
        <w:rPr>
          <w:i/>
          <w:lang w:val="pl-PL"/>
        </w:rPr>
        <w:t>założenia.</w:t>
      </w:r>
    </w:p>
    <w:p w:rsidR="00EE788D" w:rsidRPr="0026249D" w:rsidRDefault="00EE788D">
      <w:pPr>
        <w:pStyle w:val="Heading3"/>
        <w:rPr>
          <w:lang w:val="pl-PL"/>
        </w:rPr>
      </w:pPr>
      <w:bookmarkStart w:id="17" w:name="_Toc395286545"/>
      <w:r w:rsidRPr="0026249D">
        <w:rPr>
          <w:lang w:val="pl-PL"/>
        </w:rPr>
        <w:t>Typy danych</w:t>
      </w:r>
      <w:bookmarkEnd w:id="17"/>
    </w:p>
    <w:p w:rsidR="00EE788D" w:rsidRPr="0026249D" w:rsidRDefault="00EE788D">
      <w:pPr>
        <w:pStyle w:val="Bullet"/>
        <w:rPr>
          <w:i/>
          <w:lang w:val="pl-PL"/>
        </w:rPr>
      </w:pPr>
      <w:r w:rsidRPr="0026249D">
        <w:rPr>
          <w:i/>
          <w:lang w:val="pl-PL"/>
        </w:rPr>
        <w:t>nazwa i definicja,</w:t>
      </w:r>
    </w:p>
    <w:p w:rsidR="00EE788D" w:rsidRPr="0026249D" w:rsidRDefault="00EE788D">
      <w:pPr>
        <w:pStyle w:val="Bullet"/>
        <w:rPr>
          <w:i/>
          <w:lang w:val="pl-PL"/>
        </w:rPr>
      </w:pPr>
      <w:r w:rsidRPr="0026249D">
        <w:rPr>
          <w:i/>
          <w:lang w:val="pl-PL"/>
        </w:rPr>
        <w:t>kodowanie (ASCII, Unicode, XML, X12, EBCDIC),</w:t>
      </w:r>
    </w:p>
    <w:p w:rsidR="00EE788D" w:rsidRPr="0026249D" w:rsidRDefault="00EE788D">
      <w:pPr>
        <w:pStyle w:val="Bullet"/>
        <w:rPr>
          <w:i/>
          <w:lang w:val="pl-PL"/>
        </w:rPr>
      </w:pPr>
      <w:r w:rsidRPr="0026249D">
        <w:rPr>
          <w:i/>
          <w:lang w:val="pl-PL"/>
        </w:rPr>
        <w:t>jednostki,</w:t>
      </w:r>
    </w:p>
    <w:p w:rsidR="00EE788D" w:rsidRPr="0026249D" w:rsidRDefault="00EE788D">
      <w:pPr>
        <w:pStyle w:val="Bullet"/>
        <w:rPr>
          <w:i/>
          <w:lang w:val="pl-PL"/>
        </w:rPr>
      </w:pPr>
      <w:r w:rsidRPr="0026249D">
        <w:rPr>
          <w:i/>
          <w:lang w:val="pl-PL"/>
        </w:rPr>
        <w:t>prawidłowy zakres; co robić, gdy wpłynie wartość spoza zakresu, a także poprawność zera,</w:t>
      </w:r>
    </w:p>
    <w:p w:rsidR="00EE788D" w:rsidRPr="0026249D" w:rsidRDefault="00EE788D">
      <w:pPr>
        <w:pStyle w:val="Bullet"/>
        <w:rPr>
          <w:i/>
          <w:lang w:val="pl-PL"/>
        </w:rPr>
      </w:pPr>
      <w:r w:rsidRPr="0026249D">
        <w:rPr>
          <w:i/>
          <w:lang w:val="pl-PL"/>
        </w:rPr>
        <w:t>wartość domyślna lub początkowa,</w:t>
      </w:r>
    </w:p>
    <w:p w:rsidR="00EE788D" w:rsidRPr="0026249D" w:rsidRDefault="00EE788D">
      <w:pPr>
        <w:pStyle w:val="Bullet"/>
        <w:rPr>
          <w:i/>
          <w:lang w:val="pl-PL"/>
        </w:rPr>
      </w:pPr>
      <w:r w:rsidRPr="0026249D">
        <w:rPr>
          <w:i/>
          <w:lang w:val="pl-PL"/>
        </w:rPr>
        <w:t>inwarianty (jeśli są),</w:t>
      </w:r>
    </w:p>
    <w:p w:rsidR="00EE788D" w:rsidRPr="0026249D" w:rsidRDefault="00EE788D">
      <w:pPr>
        <w:pStyle w:val="Bullet"/>
        <w:rPr>
          <w:i/>
          <w:lang w:val="pl-PL"/>
        </w:rPr>
      </w:pPr>
      <w:r w:rsidRPr="0026249D">
        <w:rPr>
          <w:i/>
          <w:lang w:val="pl-PL"/>
        </w:rPr>
        <w:t>zachowania w poszczególnych stanach produktu, w tym, co robić, jeśli dane wpłyną, gdy składnik znajduje się w niewłaściwym stanie,</w:t>
      </w:r>
    </w:p>
    <w:p w:rsidR="00EE788D" w:rsidRPr="0026249D" w:rsidRDefault="00EE788D">
      <w:pPr>
        <w:pStyle w:val="Bullet"/>
        <w:rPr>
          <w:i/>
          <w:lang w:val="pl-PL"/>
        </w:rPr>
      </w:pPr>
      <w:r w:rsidRPr="0026249D">
        <w:rPr>
          <w:i/>
          <w:lang w:val="pl-PL"/>
        </w:rPr>
        <w:t>obsługa wyjątków,</w:t>
      </w:r>
    </w:p>
    <w:p w:rsidR="00EE788D" w:rsidRPr="0026249D" w:rsidRDefault="00EE788D">
      <w:pPr>
        <w:pStyle w:val="Bullet"/>
        <w:rPr>
          <w:i/>
          <w:lang w:val="pl-PL"/>
        </w:rPr>
      </w:pPr>
      <w:r w:rsidRPr="0026249D">
        <w:rPr>
          <w:i/>
          <w:lang w:val="pl-PL"/>
        </w:rPr>
        <w:t>poprawność danych, w tym ich precyzja,</w:t>
      </w:r>
    </w:p>
    <w:p w:rsidR="00EE788D" w:rsidRPr="0026249D" w:rsidRDefault="00EE788D">
      <w:pPr>
        <w:pStyle w:val="Bullet"/>
        <w:rPr>
          <w:i/>
          <w:lang w:val="pl-PL"/>
        </w:rPr>
      </w:pPr>
      <w:r w:rsidRPr="0026249D">
        <w:rPr>
          <w:i/>
          <w:lang w:val="pl-PL"/>
        </w:rPr>
        <w:t>kwestie dotyczące czasu i synchronizacji:</w:t>
      </w:r>
    </w:p>
    <w:p w:rsidR="00EE788D" w:rsidRPr="0026249D" w:rsidRDefault="00EE788D">
      <w:pPr>
        <w:pStyle w:val="subbullet"/>
        <w:rPr>
          <w:i/>
          <w:lang w:val="pl-PL"/>
        </w:rPr>
      </w:pPr>
      <w:r w:rsidRPr="0026249D">
        <w:rPr>
          <w:i/>
          <w:lang w:val="pl-PL"/>
        </w:rPr>
        <w:t>cykliczność,</w:t>
      </w:r>
    </w:p>
    <w:p w:rsidR="00EE788D" w:rsidRPr="0026249D" w:rsidRDefault="00EE788D">
      <w:pPr>
        <w:pStyle w:val="subbullet"/>
        <w:rPr>
          <w:i/>
          <w:lang w:val="pl-PL"/>
        </w:rPr>
      </w:pPr>
      <w:r w:rsidRPr="0026249D">
        <w:rPr>
          <w:i/>
          <w:lang w:val="pl-PL"/>
        </w:rPr>
        <w:t>minimalna, przeciętna i maksymalna częstotliwość otrzymywania danych w poszczególnych stanach danego składnika,</w:t>
      </w:r>
    </w:p>
    <w:p w:rsidR="00EE788D" w:rsidRPr="0026249D" w:rsidRDefault="00EE788D">
      <w:pPr>
        <w:pStyle w:val="subbullet"/>
        <w:rPr>
          <w:i/>
          <w:lang w:val="pl-PL"/>
        </w:rPr>
      </w:pPr>
      <w:r w:rsidRPr="0026249D">
        <w:rPr>
          <w:i/>
          <w:lang w:val="pl-PL"/>
        </w:rPr>
        <w:t>maksymalny czas przed otrzymaniem lub wysłaniem pierwszych danych, w tym, co robić, gdy nie otrzymano danych przed upły</w:t>
      </w:r>
      <w:r>
        <w:rPr>
          <w:i/>
          <w:lang w:val="pl-PL"/>
        </w:rPr>
        <w:t>w</w:t>
      </w:r>
      <w:r w:rsidRPr="0026249D">
        <w:rPr>
          <w:i/>
          <w:lang w:val="pl-PL"/>
        </w:rPr>
        <w:t>em maksymalnego czasu oczekiwania (timeout),</w:t>
      </w:r>
    </w:p>
    <w:p w:rsidR="00EE788D" w:rsidRPr="0026249D" w:rsidRDefault="00EE788D">
      <w:pPr>
        <w:pStyle w:val="subbullet"/>
        <w:rPr>
          <w:i/>
          <w:lang w:val="pl-PL"/>
        </w:rPr>
      </w:pPr>
      <w:r w:rsidRPr="0026249D">
        <w:rPr>
          <w:i/>
          <w:lang w:val="pl-PL"/>
        </w:rPr>
        <w:t>czy po upływie określonego czasu dane staną się nieaktualne? Co należy zrobić z nieaktualnymi danymi?</w:t>
      </w:r>
    </w:p>
    <w:p w:rsidR="00EE788D" w:rsidRPr="0026249D" w:rsidRDefault="00EE788D">
      <w:pPr>
        <w:pStyle w:val="Heading3"/>
        <w:keepNext/>
        <w:keepLines/>
        <w:rPr>
          <w:lang w:val="pl-PL"/>
        </w:rPr>
      </w:pPr>
      <w:bookmarkStart w:id="18" w:name="_Toc395286546"/>
      <w:r w:rsidRPr="0026249D">
        <w:rPr>
          <w:lang w:val="pl-PL"/>
        </w:rPr>
        <w:t>Formaty plików interfejsu</w:t>
      </w:r>
      <w:bookmarkEnd w:id="18"/>
    </w:p>
    <w:p w:rsidR="00EE788D" w:rsidRPr="0026249D" w:rsidRDefault="00EE788D" w:rsidP="00F917CC">
      <w:pPr>
        <w:rPr>
          <w:i/>
          <w:lang w:val="pl-PL"/>
        </w:rPr>
      </w:pPr>
      <w:r w:rsidRPr="0026249D">
        <w:rPr>
          <w:i/>
          <w:lang w:val="pl-PL"/>
        </w:rPr>
        <w:t>&lt;Jeśli dany interfejs jest używany do przesyłania wielu plików, podaj następujące informacje dotyczące każdego pliku</w:t>
      </w:r>
      <w:r>
        <w:rPr>
          <w:i/>
          <w:lang w:val="pl-PL"/>
        </w:rPr>
        <w:t>.</w:t>
      </w:r>
      <w:r w:rsidRPr="0026249D">
        <w:rPr>
          <w:i/>
          <w:lang w:val="pl-PL"/>
        </w:rPr>
        <w:t>&gt;</w:t>
      </w:r>
    </w:p>
    <w:p w:rsidR="00EE788D" w:rsidRPr="0026249D" w:rsidRDefault="00EE788D">
      <w:pPr>
        <w:rPr>
          <w:lang w:val="pl-PL"/>
        </w:rPr>
      </w:pPr>
    </w:p>
    <w:p w:rsidR="00EE788D" w:rsidRPr="0026249D" w:rsidRDefault="00EE788D">
      <w:pPr>
        <w:pStyle w:val="Bullet"/>
        <w:rPr>
          <w:i/>
          <w:lang w:val="pl-PL"/>
        </w:rPr>
      </w:pPr>
      <w:r w:rsidRPr="0026249D">
        <w:rPr>
          <w:i/>
          <w:lang w:val="pl-PL"/>
        </w:rPr>
        <w:t>katalog źródłowy, nazwa pliku i jego fizyczna lokalizacja,</w:t>
      </w:r>
    </w:p>
    <w:p w:rsidR="00EE788D" w:rsidRPr="0026249D" w:rsidRDefault="00EE788D">
      <w:pPr>
        <w:pStyle w:val="Bullet"/>
        <w:rPr>
          <w:i/>
          <w:lang w:val="pl-PL"/>
        </w:rPr>
      </w:pPr>
      <w:r w:rsidRPr="0026249D">
        <w:rPr>
          <w:i/>
          <w:lang w:val="pl-PL"/>
        </w:rPr>
        <w:t>katalog docelowy, nazwa pliku i jego fizyczna lokalizacja,</w:t>
      </w:r>
    </w:p>
    <w:p w:rsidR="00EE788D" w:rsidRPr="0026249D" w:rsidRDefault="00EE788D">
      <w:pPr>
        <w:pStyle w:val="Bullet"/>
        <w:rPr>
          <w:i/>
          <w:lang w:val="pl-PL"/>
        </w:rPr>
      </w:pPr>
      <w:r w:rsidRPr="0026249D">
        <w:rPr>
          <w:i/>
          <w:lang w:val="pl-PL"/>
        </w:rPr>
        <w:t>przeciętna i maksymalna wielkość pliku</w:t>
      </w:r>
      <w:r>
        <w:rPr>
          <w:i/>
          <w:lang w:val="pl-PL"/>
        </w:rPr>
        <w:t>,</w:t>
      </w:r>
    </w:p>
    <w:p w:rsidR="00EE788D" w:rsidRPr="0026249D" w:rsidRDefault="00EE788D">
      <w:pPr>
        <w:ind w:left="630"/>
        <w:rPr>
          <w:i/>
          <w:lang w:val="pl-PL"/>
        </w:rPr>
      </w:pPr>
    </w:p>
    <w:p w:rsidR="00EE788D" w:rsidRPr="0026249D" w:rsidRDefault="00EE788D">
      <w:pPr>
        <w:ind w:left="630"/>
        <w:rPr>
          <w:i/>
          <w:lang w:val="pl-PL"/>
        </w:rPr>
      </w:pPr>
      <w:r w:rsidRPr="0026249D">
        <w:rPr>
          <w:i/>
          <w:lang w:val="pl-PL"/>
        </w:rPr>
        <w:t>&lt;Dla każdego rodzaju rekordu podaj następujące informacje dotyczące elementów danych zapisywanych w rekordach.&gt;</w:t>
      </w:r>
    </w:p>
    <w:p w:rsidR="00EE788D" w:rsidRPr="0026249D" w:rsidRDefault="00EE788D">
      <w:pPr>
        <w:pStyle w:val="Bullet"/>
        <w:rPr>
          <w:i/>
          <w:lang w:val="pl-PL"/>
        </w:rPr>
      </w:pPr>
      <w:r w:rsidRPr="0026249D">
        <w:rPr>
          <w:i/>
          <w:lang w:val="pl-PL"/>
        </w:rPr>
        <w:t>struktura i elementy danych każdego rekordu</w:t>
      </w:r>
      <w:r>
        <w:rPr>
          <w:i/>
          <w:lang w:val="pl-PL"/>
        </w:rPr>
        <w:t>,</w:t>
      </w:r>
    </w:p>
    <w:p w:rsidR="00EE788D" w:rsidRPr="0026249D" w:rsidRDefault="00EE788D">
      <w:pPr>
        <w:pStyle w:val="subbullet"/>
        <w:rPr>
          <w:i/>
          <w:lang w:val="pl-PL"/>
        </w:rPr>
      </w:pPr>
      <w:r w:rsidRPr="0026249D">
        <w:rPr>
          <w:i/>
          <w:lang w:val="pl-PL"/>
        </w:rPr>
        <w:t>numer rekordu,</w:t>
      </w:r>
    </w:p>
    <w:p w:rsidR="00EE788D" w:rsidRPr="0026249D" w:rsidRDefault="00EE788D">
      <w:pPr>
        <w:pStyle w:val="subbullet"/>
        <w:rPr>
          <w:i/>
          <w:lang w:val="pl-PL"/>
        </w:rPr>
      </w:pPr>
      <w:r w:rsidRPr="0026249D">
        <w:rPr>
          <w:i/>
          <w:lang w:val="pl-PL"/>
        </w:rPr>
        <w:t>długość stała albo zmienna,</w:t>
      </w:r>
    </w:p>
    <w:p w:rsidR="00EE788D" w:rsidRPr="0026249D" w:rsidRDefault="00EE788D">
      <w:pPr>
        <w:pStyle w:val="subbullet"/>
        <w:rPr>
          <w:i/>
          <w:lang w:val="pl-PL"/>
        </w:rPr>
      </w:pPr>
      <w:r w:rsidRPr="0026249D">
        <w:rPr>
          <w:i/>
          <w:lang w:val="pl-PL"/>
        </w:rPr>
        <w:t>separator pola (w polach o zmiennej długości),</w:t>
      </w:r>
    </w:p>
    <w:p w:rsidR="00EE788D" w:rsidRPr="0026249D" w:rsidRDefault="00EE788D">
      <w:pPr>
        <w:pStyle w:val="subbullet"/>
        <w:rPr>
          <w:i/>
          <w:lang w:val="pl-PL"/>
        </w:rPr>
      </w:pPr>
      <w:r w:rsidRPr="0026249D">
        <w:rPr>
          <w:i/>
          <w:lang w:val="pl-PL"/>
        </w:rPr>
        <w:t>znak końca rekordu,</w:t>
      </w:r>
    </w:p>
    <w:p w:rsidR="00EE788D" w:rsidRPr="0026249D" w:rsidRDefault="00EE788D">
      <w:pPr>
        <w:pStyle w:val="subbullet"/>
        <w:rPr>
          <w:i/>
          <w:lang w:val="pl-PL"/>
        </w:rPr>
      </w:pPr>
      <w:r w:rsidRPr="0026249D">
        <w:rPr>
          <w:i/>
          <w:lang w:val="pl-PL"/>
        </w:rPr>
        <w:t>nazwa elementu danych,</w:t>
      </w:r>
    </w:p>
    <w:p w:rsidR="00EE788D" w:rsidRPr="0026249D" w:rsidRDefault="00EE788D">
      <w:pPr>
        <w:pStyle w:val="subbullet"/>
        <w:rPr>
          <w:i/>
          <w:lang w:val="pl-PL"/>
        </w:rPr>
      </w:pPr>
      <w:r w:rsidRPr="0026249D">
        <w:rPr>
          <w:i/>
          <w:lang w:val="pl-PL"/>
        </w:rPr>
        <w:t>początkowa pozycja kolumny (w przypadku formatu stałego)</w:t>
      </w:r>
      <w:r>
        <w:rPr>
          <w:i/>
          <w:lang w:val="pl-PL"/>
        </w:rPr>
        <w:t>,</w:t>
      </w:r>
    </w:p>
    <w:p w:rsidR="00EE788D" w:rsidRPr="0026249D" w:rsidRDefault="00EE788D">
      <w:pPr>
        <w:pStyle w:val="subbullet"/>
        <w:rPr>
          <w:i/>
          <w:lang w:val="pl-PL"/>
        </w:rPr>
      </w:pPr>
      <w:r w:rsidRPr="0026249D">
        <w:rPr>
          <w:i/>
          <w:lang w:val="pl-PL"/>
        </w:rPr>
        <w:t>typ i długość elementu danych,</w:t>
      </w:r>
    </w:p>
    <w:p w:rsidR="00EE788D" w:rsidRPr="0026249D" w:rsidRDefault="00EE788D">
      <w:pPr>
        <w:pStyle w:val="subbullet"/>
        <w:rPr>
          <w:i/>
          <w:lang w:val="pl-PL"/>
        </w:rPr>
      </w:pPr>
      <w:r w:rsidRPr="0026249D">
        <w:rPr>
          <w:i/>
          <w:lang w:val="pl-PL"/>
        </w:rPr>
        <w:t>operacje edycyjne do przeprowadzenia w celu walidacji danych.</w:t>
      </w:r>
    </w:p>
    <w:p w:rsidR="00EE788D" w:rsidRPr="0026249D" w:rsidRDefault="00EE788D">
      <w:pPr>
        <w:pStyle w:val="Heading3"/>
        <w:rPr>
          <w:lang w:val="pl-PL"/>
        </w:rPr>
      </w:pPr>
      <w:bookmarkStart w:id="19" w:name="_Toc395286547"/>
      <w:r w:rsidRPr="0026249D">
        <w:rPr>
          <w:lang w:val="pl-PL"/>
        </w:rPr>
        <w:t>Protokół komunikacyjny</w:t>
      </w:r>
      <w:bookmarkEnd w:id="19"/>
    </w:p>
    <w:p w:rsidR="00EE788D" w:rsidRPr="0026249D" w:rsidRDefault="00EE788D">
      <w:pPr>
        <w:rPr>
          <w:i/>
          <w:lang w:val="pl-PL"/>
        </w:rPr>
      </w:pPr>
      <w:r w:rsidRPr="0026249D">
        <w:rPr>
          <w:i/>
          <w:lang w:val="pl-PL"/>
        </w:rPr>
        <w:t>&lt;Opisz mechanizmy stosowane w celu wymiany danych, np. TCP/IP, FTP itd.&gt;</w:t>
      </w:r>
    </w:p>
    <w:p w:rsidR="00EE788D" w:rsidRPr="0026249D" w:rsidRDefault="00EE788D">
      <w:pPr>
        <w:pStyle w:val="Heading1"/>
        <w:rPr>
          <w:lang w:val="pl-PL"/>
        </w:rPr>
      </w:pPr>
      <w:bookmarkStart w:id="20" w:name="_Toc395286548"/>
      <w:r w:rsidRPr="0026249D">
        <w:rPr>
          <w:lang w:val="pl-PL"/>
        </w:rPr>
        <w:t>Interfejsy programowe</w:t>
      </w:r>
      <w:bookmarkEnd w:id="20"/>
    </w:p>
    <w:p w:rsidR="00EE788D" w:rsidRPr="0026249D" w:rsidRDefault="00EE788D">
      <w:pPr>
        <w:rPr>
          <w:i/>
          <w:lang w:val="pl-PL"/>
        </w:rPr>
      </w:pPr>
      <w:r w:rsidRPr="0026249D">
        <w:rPr>
          <w:i/>
          <w:lang w:val="pl-PL"/>
        </w:rPr>
        <w:t>&lt;W niniejszej sekcji dokumentu opisane są interfejsy między programistycznymi składnikami produktu a zewnętrznymi elementami programistycznymi i sprzętowymi, a także wewnętrzne interfejsy oprogramowanie-oprogramowanie i sprzęt-sprzęt. Nie wszystkie elementy specyfikacji interfejsów będą mieć zastosowanie do każdego interfejsu programistycznego.&gt;</w:t>
      </w:r>
    </w:p>
    <w:p w:rsidR="00EE788D" w:rsidRPr="0026249D" w:rsidRDefault="00EE788D">
      <w:pPr>
        <w:pStyle w:val="Heading2"/>
        <w:rPr>
          <w:b w:val="0"/>
          <w:lang w:val="pl-PL"/>
        </w:rPr>
      </w:pPr>
      <w:bookmarkStart w:id="21" w:name="_Toc395286549"/>
      <w:r w:rsidRPr="0026249D">
        <w:rPr>
          <w:lang w:val="pl-PL"/>
        </w:rPr>
        <w:t>Identyfikator interfejsu 1</w:t>
      </w:r>
      <w:bookmarkEnd w:id="21"/>
    </w:p>
    <w:p w:rsidR="00EE788D" w:rsidRPr="0026249D" w:rsidRDefault="00EE788D">
      <w:pPr>
        <w:rPr>
          <w:i/>
          <w:lang w:val="pl-PL"/>
        </w:rPr>
      </w:pPr>
      <w:r w:rsidRPr="0026249D">
        <w:rPr>
          <w:i/>
          <w:lang w:val="pl-PL"/>
        </w:rPr>
        <w:t xml:space="preserve">&lt;Nie pisz </w:t>
      </w:r>
      <w:r>
        <w:rPr>
          <w:i/>
          <w:lang w:val="pl-PL"/>
        </w:rPr>
        <w:t>„</w:t>
      </w:r>
      <w:r w:rsidRPr="0026249D">
        <w:rPr>
          <w:i/>
          <w:lang w:val="pl-PL"/>
        </w:rPr>
        <w:t>Identyfikator interfejsu 1</w:t>
      </w:r>
      <w:r>
        <w:rPr>
          <w:i/>
          <w:lang w:val="pl-PL"/>
        </w:rPr>
        <w:t>”,</w:t>
      </w:r>
      <w:r w:rsidRPr="0026249D">
        <w:rPr>
          <w:i/>
          <w:lang w:val="pl-PL"/>
        </w:rPr>
        <w:t xml:space="preserve"> tylko podaj niepowtarzalny identyfikator i nazwę interfejsu. Sekcję tę powtórz dla każdego odrębnie oznaczonego interfejsu programistycznego.&gt;</w:t>
      </w:r>
    </w:p>
    <w:p w:rsidR="00EE788D" w:rsidRPr="0026249D" w:rsidRDefault="00EE788D">
      <w:pPr>
        <w:pStyle w:val="Heading3"/>
        <w:rPr>
          <w:lang w:val="pl-PL"/>
        </w:rPr>
      </w:pPr>
      <w:bookmarkStart w:id="22" w:name="_Toc395286550"/>
      <w:r w:rsidRPr="0026249D">
        <w:rPr>
          <w:lang w:val="pl-PL"/>
        </w:rPr>
        <w:t>Informacje ogólne</w:t>
      </w:r>
      <w:bookmarkEnd w:id="22"/>
    </w:p>
    <w:p w:rsidR="00EE788D" w:rsidRPr="0026249D" w:rsidRDefault="00EE788D">
      <w:pPr>
        <w:pStyle w:val="Bullet"/>
        <w:rPr>
          <w:i/>
          <w:lang w:val="pl-PL"/>
        </w:rPr>
      </w:pPr>
      <w:bookmarkStart w:id="23" w:name="_Toc47415133"/>
      <w:bookmarkStart w:id="24" w:name="_Toc47423320"/>
      <w:bookmarkStart w:id="25" w:name="_Toc142268361"/>
      <w:r w:rsidRPr="0026249D">
        <w:rPr>
          <w:i/>
          <w:lang w:val="pl-PL"/>
        </w:rPr>
        <w:t>definicja interfejsu programistycznego,</w:t>
      </w:r>
    </w:p>
    <w:p w:rsidR="00EE788D" w:rsidRPr="0026249D" w:rsidRDefault="00EE788D">
      <w:pPr>
        <w:pStyle w:val="Bullet"/>
        <w:rPr>
          <w:i/>
          <w:lang w:val="pl-PL"/>
        </w:rPr>
      </w:pPr>
      <w:r w:rsidRPr="0026249D">
        <w:rPr>
          <w:i/>
          <w:lang w:val="pl-PL"/>
        </w:rPr>
        <w:t>przeznaczenie interfejsu,</w:t>
      </w:r>
    </w:p>
    <w:p w:rsidR="00EE788D" w:rsidRPr="0026249D" w:rsidRDefault="00EE788D">
      <w:pPr>
        <w:pStyle w:val="Bullet"/>
        <w:rPr>
          <w:i/>
          <w:lang w:val="pl-PL"/>
        </w:rPr>
      </w:pPr>
      <w:r w:rsidRPr="0026249D">
        <w:rPr>
          <w:i/>
          <w:lang w:val="pl-PL"/>
        </w:rPr>
        <w:t>rodzaj interfejsu (np. plik, strumień danych, komunikat),</w:t>
      </w:r>
    </w:p>
    <w:p w:rsidR="00EE788D" w:rsidRPr="0026249D" w:rsidRDefault="00EE788D">
      <w:pPr>
        <w:pStyle w:val="Bullet"/>
        <w:rPr>
          <w:i/>
          <w:lang w:val="pl-PL"/>
        </w:rPr>
      </w:pPr>
      <w:r w:rsidRPr="0026249D">
        <w:rPr>
          <w:i/>
          <w:lang w:val="pl-PL"/>
        </w:rPr>
        <w:t>inwarianty,</w:t>
      </w:r>
    </w:p>
    <w:p w:rsidR="00EE788D" w:rsidRPr="0026249D" w:rsidRDefault="00EE788D">
      <w:pPr>
        <w:pStyle w:val="Bullet"/>
        <w:rPr>
          <w:i/>
          <w:lang w:val="pl-PL"/>
        </w:rPr>
      </w:pPr>
      <w:r w:rsidRPr="0026249D">
        <w:rPr>
          <w:i/>
          <w:lang w:val="pl-PL"/>
        </w:rPr>
        <w:t>założenia.</w:t>
      </w:r>
    </w:p>
    <w:p w:rsidR="00EE788D" w:rsidRPr="0026249D" w:rsidRDefault="00EE788D">
      <w:pPr>
        <w:pStyle w:val="Heading3"/>
        <w:rPr>
          <w:lang w:val="pl-PL"/>
        </w:rPr>
      </w:pPr>
      <w:bookmarkStart w:id="26" w:name="_Toc395286551"/>
      <w:r w:rsidRPr="0026249D">
        <w:rPr>
          <w:lang w:val="pl-PL"/>
        </w:rPr>
        <w:t>Specyfikacja interfejsu</w:t>
      </w:r>
      <w:bookmarkEnd w:id="26"/>
    </w:p>
    <w:p w:rsidR="00EE788D" w:rsidRPr="0026249D" w:rsidRDefault="00EE788D">
      <w:pPr>
        <w:pStyle w:val="Bullet"/>
        <w:rPr>
          <w:i/>
          <w:lang w:val="pl-PL"/>
        </w:rPr>
      </w:pPr>
      <w:r w:rsidRPr="0026249D">
        <w:rPr>
          <w:i/>
          <w:lang w:val="pl-PL"/>
        </w:rPr>
        <w:t>warunki początkowe i końcowe operacji,</w:t>
      </w:r>
    </w:p>
    <w:p w:rsidR="00EE788D" w:rsidRPr="0026249D" w:rsidRDefault="00EE788D">
      <w:pPr>
        <w:pStyle w:val="Bullet"/>
        <w:rPr>
          <w:i/>
          <w:lang w:val="pl-PL"/>
        </w:rPr>
      </w:pPr>
      <w:r w:rsidRPr="0026249D">
        <w:rPr>
          <w:i/>
          <w:iCs/>
          <w:lang w:val="pl-PL"/>
        </w:rPr>
        <w:t>składniki oprogramowania i sprzętu będące źródłem elementów danych</w:t>
      </w:r>
      <w:r>
        <w:rPr>
          <w:i/>
          <w:iCs/>
          <w:lang w:val="pl-PL"/>
        </w:rPr>
        <w:t>,</w:t>
      </w:r>
    </w:p>
    <w:p w:rsidR="00EE788D" w:rsidRPr="0026249D" w:rsidRDefault="00EE788D">
      <w:pPr>
        <w:pStyle w:val="Bullet"/>
        <w:rPr>
          <w:i/>
          <w:lang w:val="pl-PL"/>
        </w:rPr>
      </w:pPr>
      <w:r w:rsidRPr="0026249D">
        <w:rPr>
          <w:i/>
          <w:iCs/>
          <w:lang w:val="pl-PL"/>
        </w:rPr>
        <w:t>skł</w:t>
      </w:r>
      <w:r>
        <w:rPr>
          <w:i/>
          <w:iCs/>
          <w:lang w:val="pl-PL"/>
        </w:rPr>
        <w:t>a</w:t>
      </w:r>
      <w:r w:rsidRPr="0026249D">
        <w:rPr>
          <w:i/>
          <w:iCs/>
          <w:lang w:val="pl-PL"/>
        </w:rPr>
        <w:t>dniki oprogramowania i sprzętu otrzymujące dane</w:t>
      </w:r>
      <w:r>
        <w:rPr>
          <w:i/>
          <w:iCs/>
          <w:lang w:val="pl-PL"/>
        </w:rPr>
        <w:t>,</w:t>
      </w:r>
    </w:p>
    <w:p w:rsidR="00EE788D" w:rsidRPr="0026249D" w:rsidRDefault="00EE788D">
      <w:pPr>
        <w:pStyle w:val="Bullet"/>
        <w:rPr>
          <w:i/>
          <w:lang w:val="pl-PL"/>
        </w:rPr>
      </w:pPr>
      <w:r w:rsidRPr="0026249D">
        <w:rPr>
          <w:i/>
          <w:lang w:val="pl-PL"/>
        </w:rPr>
        <w:t>składnia:</w:t>
      </w:r>
    </w:p>
    <w:p w:rsidR="00EE788D" w:rsidRPr="0026249D" w:rsidRDefault="00EE788D">
      <w:pPr>
        <w:pStyle w:val="subbullet"/>
        <w:rPr>
          <w:i/>
          <w:lang w:val="pl-PL"/>
        </w:rPr>
      </w:pPr>
      <w:r w:rsidRPr="0026249D">
        <w:rPr>
          <w:i/>
          <w:lang w:val="pl-PL"/>
        </w:rPr>
        <w:t>parametry (typy danych, prawidłowe wartości i zakresy (podaj właściwe wartości stałych), wymagana precyzja, jednostki miary, poprawność i znaczenie wartości pustej, wartości domyślne, kierunek przepływu danych),</w:t>
      </w:r>
    </w:p>
    <w:p w:rsidR="00EE788D" w:rsidRPr="0026249D" w:rsidRDefault="00EE788D">
      <w:pPr>
        <w:pStyle w:val="subbullet"/>
        <w:rPr>
          <w:i/>
          <w:lang w:val="pl-PL"/>
        </w:rPr>
      </w:pPr>
      <w:r w:rsidRPr="0026249D">
        <w:rPr>
          <w:i/>
          <w:lang w:val="pl-PL"/>
        </w:rPr>
        <w:t>wartości zwrotne (typ danych, prawidłowy zakres, poprawność i znaczenie wartości pustej, wartości domyślne),</w:t>
      </w:r>
    </w:p>
    <w:p w:rsidR="00EE788D" w:rsidRPr="0026249D" w:rsidRDefault="00EE788D">
      <w:pPr>
        <w:pStyle w:val="subbullet"/>
        <w:rPr>
          <w:i/>
          <w:lang w:val="pl-PL"/>
        </w:rPr>
      </w:pPr>
      <w:r w:rsidRPr="0026249D">
        <w:rPr>
          <w:i/>
          <w:lang w:val="pl-PL"/>
        </w:rPr>
        <w:t>zgłaszane wyjątki,</w:t>
      </w:r>
    </w:p>
    <w:p w:rsidR="00EE788D" w:rsidRPr="0026249D" w:rsidRDefault="00EE788D">
      <w:pPr>
        <w:pStyle w:val="subbullet"/>
        <w:rPr>
          <w:i/>
          <w:lang w:val="pl-PL"/>
        </w:rPr>
      </w:pPr>
      <w:r w:rsidRPr="0026249D">
        <w:rPr>
          <w:i/>
          <w:lang w:val="pl-PL"/>
        </w:rPr>
        <w:t>protokół komunikacyjny (np. zdalne wywołanie procedury, zdalne wywołanie metody, CORBA, DCOM)</w:t>
      </w:r>
      <w:r>
        <w:rPr>
          <w:i/>
          <w:lang w:val="pl-PL"/>
        </w:rPr>
        <w:t>,</w:t>
      </w:r>
    </w:p>
    <w:p w:rsidR="00EE788D" w:rsidRPr="0026249D" w:rsidRDefault="00EE788D">
      <w:pPr>
        <w:pStyle w:val="Bullet"/>
        <w:rPr>
          <w:i/>
          <w:lang w:val="pl-PL"/>
        </w:rPr>
      </w:pPr>
      <w:r w:rsidRPr="0026249D">
        <w:rPr>
          <w:i/>
          <w:lang w:val="pl-PL"/>
        </w:rPr>
        <w:t>atrybuty jakościowe interfejsu, takie jak dostępność, niezawodność albo wydajność,</w:t>
      </w:r>
    </w:p>
    <w:p w:rsidR="00EE788D" w:rsidRPr="0026249D" w:rsidRDefault="00EE788D">
      <w:pPr>
        <w:pStyle w:val="Bullet"/>
        <w:rPr>
          <w:i/>
          <w:lang w:val="pl-PL"/>
        </w:rPr>
      </w:pPr>
      <w:r w:rsidRPr="0026249D">
        <w:rPr>
          <w:i/>
          <w:lang w:val="pl-PL"/>
        </w:rPr>
        <w:t>w przypadku komunikatów pochodzących od interfejsu określ następujące informacje:</w:t>
      </w:r>
    </w:p>
    <w:p w:rsidR="00EE788D" w:rsidRPr="0026249D" w:rsidRDefault="00EE788D">
      <w:pPr>
        <w:pStyle w:val="subbullet"/>
        <w:rPr>
          <w:i/>
          <w:lang w:val="pl-PL"/>
        </w:rPr>
      </w:pPr>
      <w:r w:rsidRPr="0026249D">
        <w:rPr>
          <w:i/>
          <w:lang w:val="pl-PL"/>
        </w:rPr>
        <w:t>nazwa komunikatu i/lub jego identyfikator,</w:t>
      </w:r>
    </w:p>
    <w:p w:rsidR="00EE788D" w:rsidRPr="0026249D" w:rsidRDefault="00EE788D">
      <w:pPr>
        <w:pStyle w:val="subbullet"/>
        <w:rPr>
          <w:i/>
          <w:lang w:val="pl-PL"/>
        </w:rPr>
      </w:pPr>
      <w:r w:rsidRPr="0026249D">
        <w:rPr>
          <w:i/>
          <w:lang w:val="pl-PL"/>
        </w:rPr>
        <w:t>cel komunikatu,</w:t>
      </w:r>
    </w:p>
    <w:p w:rsidR="00EE788D" w:rsidRPr="0026249D" w:rsidRDefault="00EE788D">
      <w:pPr>
        <w:pStyle w:val="subbullet"/>
        <w:rPr>
          <w:i/>
          <w:lang w:val="pl-PL"/>
        </w:rPr>
      </w:pPr>
      <w:r w:rsidRPr="0026249D">
        <w:rPr>
          <w:i/>
          <w:lang w:val="pl-PL"/>
        </w:rPr>
        <w:t>bodziec wywołujący komunikat,</w:t>
      </w:r>
    </w:p>
    <w:p w:rsidR="00EE788D" w:rsidRPr="0026249D" w:rsidRDefault="00EE788D">
      <w:pPr>
        <w:pStyle w:val="subbullet"/>
        <w:rPr>
          <w:i/>
          <w:lang w:val="pl-PL"/>
        </w:rPr>
      </w:pPr>
      <w:r w:rsidRPr="0026249D">
        <w:rPr>
          <w:i/>
          <w:lang w:val="pl-PL"/>
        </w:rPr>
        <w:t>metoda komunikacji,</w:t>
      </w:r>
    </w:p>
    <w:p w:rsidR="00EE788D" w:rsidRPr="0026249D" w:rsidRDefault="00EE788D">
      <w:pPr>
        <w:pStyle w:val="subbullet"/>
        <w:rPr>
          <w:i/>
          <w:lang w:val="pl-PL"/>
        </w:rPr>
      </w:pPr>
      <w:r w:rsidRPr="0026249D">
        <w:rPr>
          <w:i/>
          <w:lang w:val="pl-PL"/>
        </w:rPr>
        <w:t>informacja nagłówkowa rekordu,</w:t>
      </w:r>
    </w:p>
    <w:p w:rsidR="00EE788D" w:rsidRPr="0026249D" w:rsidRDefault="00EE788D">
      <w:pPr>
        <w:pStyle w:val="subbullet"/>
        <w:rPr>
          <w:i/>
          <w:lang w:val="pl-PL"/>
        </w:rPr>
      </w:pPr>
      <w:r w:rsidRPr="0026249D">
        <w:rPr>
          <w:i/>
          <w:lang w:val="pl-PL"/>
        </w:rPr>
        <w:t>zawarto</w:t>
      </w:r>
      <w:r>
        <w:rPr>
          <w:i/>
          <w:lang w:val="pl-PL"/>
        </w:rPr>
        <w:t>ś</w:t>
      </w:r>
      <w:r w:rsidRPr="0026249D">
        <w:rPr>
          <w:i/>
          <w:lang w:val="pl-PL"/>
        </w:rPr>
        <w:t>ć danych komunikatu, w tym (w razie potrzeby) struktura i elementy danych każdego rekordu,</w:t>
      </w:r>
    </w:p>
    <w:p w:rsidR="00EE788D" w:rsidRPr="0026249D" w:rsidRDefault="00EE788D">
      <w:pPr>
        <w:pStyle w:val="subbullet"/>
        <w:rPr>
          <w:i/>
          <w:lang w:val="pl-PL"/>
        </w:rPr>
      </w:pPr>
      <w:r w:rsidRPr="0026249D">
        <w:rPr>
          <w:i/>
          <w:lang w:val="pl-PL"/>
        </w:rPr>
        <w:t>wskaźnik końca komunikatu albo zawartość rekordu,</w:t>
      </w:r>
    </w:p>
    <w:p w:rsidR="00EE788D" w:rsidRPr="0026249D" w:rsidRDefault="00EE788D">
      <w:pPr>
        <w:pStyle w:val="subbullet"/>
        <w:rPr>
          <w:i/>
          <w:lang w:val="pl-PL"/>
        </w:rPr>
      </w:pPr>
      <w:r w:rsidRPr="0026249D">
        <w:rPr>
          <w:i/>
          <w:lang w:val="pl-PL"/>
        </w:rPr>
        <w:t>oczekiwana odpowiedź w przypadku otrzymania komunikatu.</w:t>
      </w:r>
    </w:p>
    <w:p w:rsidR="00EE788D" w:rsidRPr="0026249D" w:rsidRDefault="00EE788D">
      <w:pPr>
        <w:pStyle w:val="Heading3"/>
        <w:rPr>
          <w:lang w:val="pl-PL"/>
        </w:rPr>
      </w:pPr>
      <w:bookmarkStart w:id="27" w:name="_Toc395286552"/>
      <w:r w:rsidRPr="0026249D">
        <w:rPr>
          <w:lang w:val="pl-PL"/>
        </w:rPr>
        <w:t>Kwestie dotyczące synchronizacji</w:t>
      </w:r>
      <w:bookmarkEnd w:id="27"/>
    </w:p>
    <w:p w:rsidR="00EE788D" w:rsidRPr="0026249D" w:rsidRDefault="00EE788D" w:rsidP="005C12F8">
      <w:pPr>
        <w:rPr>
          <w:i/>
          <w:lang w:val="pl-PL"/>
        </w:rPr>
      </w:pPr>
      <w:r w:rsidRPr="0026249D">
        <w:rPr>
          <w:i/>
          <w:lang w:val="pl-PL"/>
        </w:rPr>
        <w:t>&lt;Określ, czy składniki korzystające mają działać równolegle, czy sekwencyjnie. Jeśli równolegle, opisz użyte metody wewnątrzskładnikowej synchronizacji.&gt;</w:t>
      </w:r>
    </w:p>
    <w:p w:rsidR="00EE788D" w:rsidRPr="0026249D" w:rsidRDefault="00EE788D">
      <w:pPr>
        <w:pStyle w:val="Heading3"/>
        <w:rPr>
          <w:lang w:val="pl-PL"/>
        </w:rPr>
      </w:pPr>
      <w:bookmarkStart w:id="28" w:name="_Toc395286553"/>
      <w:r w:rsidRPr="0026249D">
        <w:rPr>
          <w:lang w:val="pl-PL"/>
        </w:rPr>
        <w:t>Protokół komunikacyjny</w:t>
      </w:r>
      <w:bookmarkEnd w:id="28"/>
    </w:p>
    <w:p w:rsidR="00EE788D" w:rsidRPr="0026249D" w:rsidRDefault="00EE788D">
      <w:pPr>
        <w:pStyle w:val="Bullet"/>
        <w:rPr>
          <w:i/>
          <w:lang w:val="pl-PL"/>
        </w:rPr>
      </w:pPr>
      <w:r w:rsidRPr="0026249D">
        <w:rPr>
          <w:i/>
          <w:lang w:val="pl-PL"/>
        </w:rPr>
        <w:t>łącza komunikacyjne, pasma, częstotliwości, media oraz ich charakterystyki,</w:t>
      </w:r>
    </w:p>
    <w:p w:rsidR="00EE788D" w:rsidRPr="0026249D" w:rsidRDefault="00EE788D">
      <w:pPr>
        <w:pStyle w:val="Bullet"/>
        <w:rPr>
          <w:i/>
          <w:lang w:val="pl-PL"/>
        </w:rPr>
      </w:pPr>
      <w:r w:rsidRPr="0026249D">
        <w:rPr>
          <w:i/>
          <w:lang w:val="pl-PL"/>
        </w:rPr>
        <w:t>formatowanie komunikatów,</w:t>
      </w:r>
    </w:p>
    <w:p w:rsidR="00EE788D" w:rsidRPr="0026249D" w:rsidRDefault="00EE788D">
      <w:pPr>
        <w:pStyle w:val="Bullet"/>
        <w:rPr>
          <w:i/>
          <w:lang w:val="pl-PL"/>
        </w:rPr>
      </w:pPr>
      <w:r w:rsidRPr="0026249D">
        <w:rPr>
          <w:i/>
          <w:lang w:val="pl-PL"/>
        </w:rPr>
        <w:t>kontrola przepływu, np. numerowanie sekwencyjne i alokacja bufora,</w:t>
      </w:r>
    </w:p>
    <w:p w:rsidR="00EE788D" w:rsidRPr="0026249D" w:rsidRDefault="00EE788D">
      <w:pPr>
        <w:pStyle w:val="Bullet"/>
        <w:rPr>
          <w:i/>
          <w:lang w:val="pl-PL"/>
        </w:rPr>
      </w:pPr>
      <w:r w:rsidRPr="0026249D">
        <w:rPr>
          <w:i/>
          <w:lang w:val="pl-PL"/>
        </w:rPr>
        <w:t>częstotliwość transmisji danych (periodyczna lub nieperiodyczna) oraz interwały między transferami,</w:t>
      </w:r>
    </w:p>
    <w:p w:rsidR="00EE788D" w:rsidRPr="0026249D" w:rsidRDefault="00EE788D">
      <w:pPr>
        <w:pStyle w:val="Bullet"/>
        <w:rPr>
          <w:i/>
          <w:lang w:val="pl-PL"/>
        </w:rPr>
      </w:pPr>
      <w:r w:rsidRPr="0026249D">
        <w:rPr>
          <w:i/>
          <w:lang w:val="pl-PL"/>
        </w:rPr>
        <w:t>rutowanie, adresowanie i konwencje nazewnicze,</w:t>
      </w:r>
    </w:p>
    <w:p w:rsidR="00EE788D" w:rsidRPr="0026249D" w:rsidRDefault="00EE788D">
      <w:pPr>
        <w:pStyle w:val="Bullet"/>
        <w:rPr>
          <w:i/>
          <w:lang w:val="pl-PL"/>
        </w:rPr>
      </w:pPr>
      <w:r w:rsidRPr="0026249D">
        <w:rPr>
          <w:i/>
          <w:lang w:val="pl-PL"/>
        </w:rPr>
        <w:t>usługi transmisyjne, w tym ich priorytet i poziom,</w:t>
      </w:r>
    </w:p>
    <w:p w:rsidR="00EE788D" w:rsidRPr="0026249D" w:rsidRDefault="00EE788D">
      <w:pPr>
        <w:pStyle w:val="Bullet"/>
        <w:rPr>
          <w:i/>
          <w:lang w:val="pl-PL"/>
        </w:rPr>
      </w:pPr>
      <w:r w:rsidRPr="0026249D">
        <w:rPr>
          <w:i/>
          <w:lang w:val="pl-PL"/>
        </w:rPr>
        <w:t>kwestie związane z bezpieczeństwem, ochroną i prywatnością, takie jak kodowanie, uwierzytelnianie użytkowników, kategoryzacja i audyty,</w:t>
      </w:r>
    </w:p>
    <w:p w:rsidR="00EE788D" w:rsidRPr="0026249D" w:rsidRDefault="00EE788D">
      <w:pPr>
        <w:pStyle w:val="Bullet"/>
        <w:rPr>
          <w:i/>
          <w:lang w:val="pl-PL"/>
        </w:rPr>
      </w:pPr>
      <w:r w:rsidRPr="0026249D">
        <w:rPr>
          <w:i/>
          <w:lang w:val="pl-PL"/>
        </w:rPr>
        <w:t>cechy protokołów, które muszą zostać użyte w interfejsie systemu, takie jak:</w:t>
      </w:r>
    </w:p>
    <w:p w:rsidR="00EE788D" w:rsidRPr="0026249D" w:rsidRDefault="00EE788D">
      <w:pPr>
        <w:pStyle w:val="subbullet"/>
        <w:rPr>
          <w:i/>
          <w:lang w:val="pl-PL"/>
        </w:rPr>
      </w:pPr>
      <w:r w:rsidRPr="0026249D">
        <w:rPr>
          <w:i/>
          <w:lang w:val="pl-PL"/>
        </w:rPr>
        <w:t>priorytet albo warstwa protokołu,</w:t>
      </w:r>
    </w:p>
    <w:p w:rsidR="00EE788D" w:rsidRPr="0026249D" w:rsidRDefault="00EE788D">
      <w:pPr>
        <w:pStyle w:val="subbullet"/>
        <w:rPr>
          <w:i/>
          <w:lang w:val="pl-PL"/>
        </w:rPr>
      </w:pPr>
      <w:r w:rsidRPr="0026249D">
        <w:rPr>
          <w:i/>
          <w:lang w:val="pl-PL"/>
        </w:rPr>
        <w:t>pakietowanie, w tym fragmentacja i ponowne scalanie, rutowanie i adresowanie</w:t>
      </w:r>
    </w:p>
    <w:p w:rsidR="00EE788D" w:rsidRPr="0026249D" w:rsidRDefault="00EE788D">
      <w:pPr>
        <w:pStyle w:val="subbullet"/>
        <w:rPr>
          <w:i/>
          <w:lang w:val="pl-PL"/>
        </w:rPr>
      </w:pPr>
      <w:r w:rsidRPr="0026249D">
        <w:rPr>
          <w:i/>
          <w:lang w:val="pl-PL"/>
        </w:rPr>
        <w:t>sprawdzanie poprawności, kontrolowanie błędów i procedury przywracania danych,</w:t>
      </w:r>
    </w:p>
    <w:p w:rsidR="00EE788D" w:rsidRPr="0026249D" w:rsidRDefault="00EE788D">
      <w:pPr>
        <w:pStyle w:val="subbullet"/>
        <w:rPr>
          <w:i/>
          <w:lang w:val="pl-PL"/>
        </w:rPr>
      </w:pPr>
      <w:r w:rsidRPr="0026249D">
        <w:rPr>
          <w:i/>
          <w:lang w:val="pl-PL"/>
        </w:rPr>
        <w:t>status, identyfikacja oraz pozostałe elementy związane z raportowaniem.</w:t>
      </w:r>
    </w:p>
    <w:p w:rsidR="00EE788D" w:rsidRPr="0026249D" w:rsidRDefault="00EE788D">
      <w:pPr>
        <w:pStyle w:val="Heading1"/>
        <w:rPr>
          <w:lang w:val="pl-PL"/>
        </w:rPr>
      </w:pPr>
      <w:bookmarkStart w:id="29" w:name="_Toc395286554"/>
      <w:bookmarkEnd w:id="23"/>
      <w:bookmarkEnd w:id="24"/>
      <w:bookmarkEnd w:id="25"/>
      <w:r w:rsidRPr="0026249D">
        <w:rPr>
          <w:lang w:val="pl-PL"/>
        </w:rPr>
        <w:t>Interfejsy sprzętowe</w:t>
      </w:r>
      <w:bookmarkEnd w:id="29"/>
    </w:p>
    <w:p w:rsidR="00EE788D" w:rsidRPr="0026249D" w:rsidRDefault="00EE788D">
      <w:pPr>
        <w:rPr>
          <w:i/>
          <w:lang w:val="pl-PL"/>
        </w:rPr>
      </w:pPr>
      <w:r w:rsidRPr="0026249D">
        <w:rPr>
          <w:i/>
          <w:lang w:val="pl-PL"/>
        </w:rPr>
        <w:t>&lt;Niniejsza sekcja opisuje interfejsy między składnikami sprzętowymi produktu a zewnętrznymi elementami sprzętowymi oraz interfejsy między wewnętrznymi składnikami sprzętowymi. Nie wszystkie z elementów specyfikacji interfejsów będą mieć zastosowanie do każdego z interfejsów sprzętowych.&gt;</w:t>
      </w:r>
    </w:p>
    <w:p w:rsidR="00EE788D" w:rsidRPr="0026249D" w:rsidRDefault="00EE788D">
      <w:pPr>
        <w:pStyle w:val="Heading2"/>
        <w:rPr>
          <w:lang w:val="pl-PL"/>
        </w:rPr>
      </w:pPr>
      <w:bookmarkStart w:id="30" w:name="_Toc395286555"/>
      <w:r w:rsidRPr="0026249D">
        <w:rPr>
          <w:lang w:val="pl-PL"/>
        </w:rPr>
        <w:t>Identyfikator interfejsu 1</w:t>
      </w:r>
      <w:bookmarkEnd w:id="30"/>
    </w:p>
    <w:p w:rsidR="00EE788D" w:rsidRPr="0026249D" w:rsidRDefault="00EE788D" w:rsidP="00047D70">
      <w:pPr>
        <w:rPr>
          <w:i/>
          <w:lang w:val="pl-PL"/>
        </w:rPr>
      </w:pPr>
      <w:r w:rsidRPr="0026249D">
        <w:rPr>
          <w:i/>
          <w:lang w:val="pl-PL"/>
        </w:rPr>
        <w:t xml:space="preserve">&lt;Nie pisz </w:t>
      </w:r>
      <w:r>
        <w:rPr>
          <w:i/>
          <w:lang w:val="pl-PL"/>
        </w:rPr>
        <w:t>„</w:t>
      </w:r>
      <w:r w:rsidRPr="0026249D">
        <w:rPr>
          <w:i/>
          <w:lang w:val="pl-PL"/>
        </w:rPr>
        <w:t>Identyfikator interfejsu 1</w:t>
      </w:r>
      <w:r>
        <w:rPr>
          <w:i/>
          <w:lang w:val="pl-PL"/>
        </w:rPr>
        <w:t>”,</w:t>
      </w:r>
      <w:r w:rsidRPr="0026249D">
        <w:rPr>
          <w:i/>
          <w:lang w:val="pl-PL"/>
        </w:rPr>
        <w:t xml:space="preserve"> tylko podaj niepowtarzalny identyfikator i nazwę interfejsu. Sekcję tę powtórz dla każdego odrębnie oznaczonego interfejsu sprzętowego.&gt;</w:t>
      </w:r>
    </w:p>
    <w:p w:rsidR="00EE788D" w:rsidRPr="0026249D" w:rsidRDefault="00EE788D">
      <w:pPr>
        <w:pStyle w:val="Heading3"/>
        <w:rPr>
          <w:lang w:val="pl-PL"/>
        </w:rPr>
      </w:pPr>
      <w:bookmarkStart w:id="31" w:name="_Toc395286556"/>
      <w:r w:rsidRPr="0026249D">
        <w:rPr>
          <w:lang w:val="pl-PL"/>
        </w:rPr>
        <w:t>Informacje ogólne</w:t>
      </w:r>
      <w:bookmarkEnd w:id="31"/>
    </w:p>
    <w:p w:rsidR="00EE788D" w:rsidRPr="0026249D" w:rsidRDefault="00EE788D">
      <w:pPr>
        <w:pStyle w:val="Bullet"/>
        <w:rPr>
          <w:i/>
          <w:lang w:val="pl-PL"/>
        </w:rPr>
      </w:pPr>
      <w:r w:rsidRPr="0026249D">
        <w:rPr>
          <w:i/>
          <w:lang w:val="pl-PL"/>
        </w:rPr>
        <w:t>definicja interfejsu sprzętowego,</w:t>
      </w:r>
    </w:p>
    <w:p w:rsidR="00EE788D" w:rsidRPr="0026249D" w:rsidRDefault="00EE788D">
      <w:pPr>
        <w:pStyle w:val="Bullet"/>
        <w:rPr>
          <w:i/>
          <w:lang w:val="pl-PL"/>
        </w:rPr>
      </w:pPr>
      <w:r w:rsidRPr="0026249D">
        <w:rPr>
          <w:i/>
          <w:lang w:val="pl-PL"/>
        </w:rPr>
        <w:t>przeznaczenie interfejsu</w:t>
      </w:r>
      <w:r>
        <w:rPr>
          <w:i/>
          <w:lang w:val="pl-PL"/>
        </w:rPr>
        <w:t>,</w:t>
      </w:r>
    </w:p>
    <w:p w:rsidR="00EE788D" w:rsidRPr="0026249D" w:rsidRDefault="00EE788D">
      <w:pPr>
        <w:pStyle w:val="Bullet"/>
        <w:rPr>
          <w:i/>
          <w:lang w:val="pl-PL"/>
        </w:rPr>
      </w:pPr>
      <w:r w:rsidRPr="0026249D">
        <w:rPr>
          <w:i/>
          <w:lang w:val="pl-PL"/>
        </w:rPr>
        <w:t>rodzaj interfejsu (np. kabel, światłowód, urządzenie fizyczne),</w:t>
      </w:r>
    </w:p>
    <w:p w:rsidR="00EE788D" w:rsidRPr="0026249D" w:rsidRDefault="00EE788D">
      <w:pPr>
        <w:pStyle w:val="Bullet"/>
        <w:rPr>
          <w:i/>
          <w:lang w:val="pl-PL"/>
        </w:rPr>
      </w:pPr>
      <w:r w:rsidRPr="0026249D">
        <w:rPr>
          <w:i/>
          <w:lang w:val="pl-PL"/>
        </w:rPr>
        <w:t>zewnętrzny składnik sprzętowy lub urządzenie,</w:t>
      </w:r>
    </w:p>
    <w:p w:rsidR="00EE788D" w:rsidRPr="0026249D" w:rsidRDefault="00EE788D">
      <w:pPr>
        <w:pStyle w:val="Bullet"/>
        <w:rPr>
          <w:i/>
          <w:lang w:val="pl-PL"/>
        </w:rPr>
      </w:pPr>
      <w:r w:rsidRPr="0026249D">
        <w:rPr>
          <w:i/>
          <w:lang w:val="pl-PL"/>
        </w:rPr>
        <w:t>elektryczne, mechaniczne lub funkcjonalne cechy interfejsu sprzętowego</w:t>
      </w:r>
      <w:r>
        <w:rPr>
          <w:i/>
          <w:lang w:val="pl-PL"/>
        </w:rPr>
        <w:t>,</w:t>
      </w:r>
    </w:p>
    <w:p w:rsidR="00EE788D" w:rsidRPr="0026249D" w:rsidRDefault="00EE788D">
      <w:pPr>
        <w:pStyle w:val="Bullet"/>
        <w:rPr>
          <w:i/>
          <w:lang w:val="pl-PL"/>
        </w:rPr>
      </w:pPr>
      <w:r w:rsidRPr="0026249D">
        <w:rPr>
          <w:i/>
          <w:lang w:val="pl-PL"/>
        </w:rPr>
        <w:t>założenia.</w:t>
      </w:r>
    </w:p>
    <w:p w:rsidR="00EE788D" w:rsidRPr="0026249D" w:rsidRDefault="00EE788D">
      <w:pPr>
        <w:pStyle w:val="Heading3"/>
        <w:rPr>
          <w:lang w:val="pl-PL"/>
        </w:rPr>
      </w:pPr>
      <w:bookmarkStart w:id="32" w:name="_Toc395286557"/>
      <w:r w:rsidRPr="0026249D">
        <w:rPr>
          <w:lang w:val="pl-PL"/>
        </w:rPr>
        <w:t>Połączenia</w:t>
      </w:r>
      <w:bookmarkEnd w:id="32"/>
    </w:p>
    <w:p w:rsidR="00EE788D" w:rsidRPr="0026249D" w:rsidRDefault="00EE788D">
      <w:pPr>
        <w:pStyle w:val="Bullet"/>
        <w:rPr>
          <w:i/>
          <w:lang w:val="pl-PL"/>
        </w:rPr>
      </w:pPr>
      <w:r>
        <w:rPr>
          <w:i/>
          <w:lang w:val="pl-PL"/>
        </w:rPr>
        <w:t>m</w:t>
      </w:r>
      <w:r w:rsidRPr="0026249D">
        <w:rPr>
          <w:i/>
          <w:lang w:val="pl-PL"/>
        </w:rPr>
        <w:t>edia fizyczne</w:t>
      </w:r>
      <w:r>
        <w:rPr>
          <w:i/>
          <w:lang w:val="pl-PL"/>
        </w:rPr>
        <w:t>,</w:t>
      </w:r>
    </w:p>
    <w:p w:rsidR="00EE788D" w:rsidRPr="0026249D" w:rsidRDefault="00EE788D">
      <w:pPr>
        <w:pStyle w:val="Bullet"/>
        <w:rPr>
          <w:i/>
          <w:lang w:val="pl-PL"/>
        </w:rPr>
      </w:pPr>
      <w:r w:rsidRPr="0026249D">
        <w:rPr>
          <w:i/>
          <w:lang w:val="pl-PL"/>
        </w:rPr>
        <w:t>konfiguracja fizyczna (wielkość, kształt),</w:t>
      </w:r>
    </w:p>
    <w:p w:rsidR="00EE788D" w:rsidRPr="0026249D" w:rsidRDefault="00EE788D">
      <w:pPr>
        <w:pStyle w:val="Bullet"/>
        <w:rPr>
          <w:i/>
          <w:lang w:val="pl-PL"/>
        </w:rPr>
      </w:pPr>
      <w:r w:rsidRPr="0026249D">
        <w:rPr>
          <w:i/>
          <w:lang w:val="pl-PL"/>
        </w:rPr>
        <w:t>standard interfejsu sprzętowego,</w:t>
      </w:r>
    </w:p>
    <w:p w:rsidR="00EE788D" w:rsidRPr="0026249D" w:rsidRDefault="00EE788D">
      <w:pPr>
        <w:pStyle w:val="Bullet"/>
        <w:rPr>
          <w:i/>
          <w:lang w:val="pl-PL"/>
        </w:rPr>
      </w:pPr>
      <w:r w:rsidRPr="0026249D">
        <w:rPr>
          <w:i/>
          <w:lang w:val="pl-PL"/>
        </w:rPr>
        <w:t>konfiguracja i liczba wtyków,</w:t>
      </w:r>
    </w:p>
    <w:p w:rsidR="00EE788D" w:rsidRPr="0026249D" w:rsidRDefault="00EE788D">
      <w:pPr>
        <w:pStyle w:val="Bullet"/>
        <w:rPr>
          <w:i/>
          <w:lang w:val="pl-PL"/>
        </w:rPr>
      </w:pPr>
      <w:r w:rsidRPr="0026249D">
        <w:rPr>
          <w:i/>
          <w:lang w:val="pl-PL"/>
        </w:rPr>
        <w:t>napięcie, natężenie i rodzaj prądu,</w:t>
      </w:r>
    </w:p>
    <w:p w:rsidR="00EE788D" w:rsidRPr="0026249D" w:rsidRDefault="00EE788D">
      <w:pPr>
        <w:pStyle w:val="Bullet"/>
        <w:rPr>
          <w:i/>
          <w:lang w:val="pl-PL"/>
        </w:rPr>
      </w:pPr>
      <w:r w:rsidRPr="0026249D">
        <w:rPr>
          <w:i/>
          <w:lang w:val="pl-PL"/>
        </w:rPr>
        <w:t>uziemienie,</w:t>
      </w:r>
    </w:p>
    <w:p w:rsidR="00EE788D" w:rsidRPr="0026249D" w:rsidRDefault="00EE788D">
      <w:pPr>
        <w:pStyle w:val="Bullet"/>
        <w:rPr>
          <w:i/>
          <w:lang w:val="pl-PL"/>
        </w:rPr>
      </w:pPr>
      <w:r w:rsidRPr="0026249D">
        <w:rPr>
          <w:i/>
          <w:lang w:val="pl-PL"/>
        </w:rPr>
        <w:t>fizyczna zgodność z urządzeniem interfejsu, jak na przykł</w:t>
      </w:r>
      <w:r>
        <w:rPr>
          <w:i/>
          <w:lang w:val="pl-PL"/>
        </w:rPr>
        <w:t>a</w:t>
      </w:r>
      <w:r w:rsidRPr="0026249D">
        <w:rPr>
          <w:i/>
          <w:lang w:val="pl-PL"/>
        </w:rPr>
        <w:t>d rozmiary, tolerancje, obciążenia i zgodność wtyczek i gniazdek</w:t>
      </w:r>
      <w:r>
        <w:rPr>
          <w:i/>
          <w:lang w:val="pl-PL"/>
        </w:rPr>
        <w:t>.</w:t>
      </w:r>
    </w:p>
    <w:p w:rsidR="00EE788D" w:rsidRPr="0026249D" w:rsidRDefault="00EE788D">
      <w:pPr>
        <w:pStyle w:val="Heading3"/>
        <w:rPr>
          <w:lang w:val="pl-PL"/>
        </w:rPr>
      </w:pPr>
      <w:bookmarkStart w:id="33" w:name="_Toc395286558"/>
      <w:r w:rsidRPr="0026249D">
        <w:rPr>
          <w:lang w:val="pl-PL"/>
        </w:rPr>
        <w:t>Przepływy danych i ich kontrolowanie</w:t>
      </w:r>
      <w:bookmarkEnd w:id="33"/>
    </w:p>
    <w:p w:rsidR="00EE788D" w:rsidRPr="0026249D" w:rsidRDefault="00EE788D">
      <w:pPr>
        <w:pStyle w:val="Bullet"/>
        <w:rPr>
          <w:i/>
          <w:lang w:val="pl-PL"/>
        </w:rPr>
      </w:pPr>
      <w:r w:rsidRPr="0026249D">
        <w:rPr>
          <w:i/>
          <w:lang w:val="pl-PL"/>
        </w:rPr>
        <w:t>prędkość przesyłu i wiarygodność danych,</w:t>
      </w:r>
    </w:p>
    <w:p w:rsidR="00EE788D" w:rsidRPr="0026249D" w:rsidRDefault="00EE788D">
      <w:pPr>
        <w:pStyle w:val="Bullet"/>
        <w:rPr>
          <w:i/>
          <w:lang w:val="pl-PL"/>
        </w:rPr>
      </w:pPr>
      <w:r w:rsidRPr="0026249D">
        <w:rPr>
          <w:i/>
          <w:lang w:val="pl-PL"/>
        </w:rPr>
        <w:t>nazwa, typ i opis danych wejściowych,</w:t>
      </w:r>
    </w:p>
    <w:p w:rsidR="00EE788D" w:rsidRPr="0026249D" w:rsidRDefault="00EE788D">
      <w:pPr>
        <w:pStyle w:val="Bullet"/>
        <w:rPr>
          <w:i/>
          <w:lang w:val="pl-PL"/>
        </w:rPr>
      </w:pPr>
      <w:r w:rsidRPr="0026249D">
        <w:rPr>
          <w:i/>
          <w:lang w:val="pl-PL"/>
        </w:rPr>
        <w:t>nazwa, typ, opis i znaczenie danych wyjściowych (zwracanych),</w:t>
      </w:r>
    </w:p>
    <w:p w:rsidR="00EE788D" w:rsidRPr="0026249D" w:rsidRDefault="00EE788D">
      <w:pPr>
        <w:pStyle w:val="Bullet"/>
        <w:rPr>
          <w:i/>
          <w:lang w:val="pl-PL"/>
        </w:rPr>
      </w:pPr>
      <w:r w:rsidRPr="0026249D">
        <w:rPr>
          <w:i/>
          <w:lang w:val="pl-PL"/>
        </w:rPr>
        <w:t>nazwa, typ i opis sygnału kontrolnego.</w:t>
      </w:r>
    </w:p>
    <w:p w:rsidR="00EE788D" w:rsidRPr="0026249D" w:rsidRDefault="00EE788D">
      <w:pPr>
        <w:pStyle w:val="Heading1"/>
        <w:rPr>
          <w:lang w:val="pl-PL"/>
        </w:rPr>
      </w:pPr>
      <w:bookmarkStart w:id="34" w:name="_Toc395286559"/>
      <w:bookmarkStart w:id="35" w:name="_Toc434992888"/>
      <w:bookmarkStart w:id="36" w:name="_Toc458917779"/>
      <w:r w:rsidRPr="0026249D">
        <w:rPr>
          <w:lang w:val="pl-PL"/>
        </w:rPr>
        <w:t>Interfejsy użytkownika</w:t>
      </w:r>
      <w:bookmarkEnd w:id="34"/>
    </w:p>
    <w:p w:rsidR="00EE788D" w:rsidRPr="0026249D" w:rsidRDefault="00EE788D">
      <w:pPr>
        <w:rPr>
          <w:i/>
          <w:lang w:val="pl-PL"/>
        </w:rPr>
      </w:pPr>
      <w:r w:rsidRPr="0026249D">
        <w:rPr>
          <w:i/>
          <w:lang w:val="pl-PL"/>
        </w:rPr>
        <w:t>&lt;W razie konieczności możesz uwzględnić w niniejszym dokumencie informacje dotyczące zewnętrznych interfejsów użytkownika. Tego rodzaju informacje może też zawierać odrębny dokument. Do najważniejszych elementów związanych z interfejsem użytkownika należy zaliczyć:</w:t>
      </w:r>
    </w:p>
    <w:p w:rsidR="00EE788D" w:rsidRPr="0026249D" w:rsidRDefault="00EE788D">
      <w:pPr>
        <w:rPr>
          <w:i/>
          <w:lang w:val="pl-PL"/>
        </w:rPr>
      </w:pPr>
    </w:p>
    <w:p w:rsidR="00EE788D" w:rsidRPr="0026249D" w:rsidRDefault="00EE788D">
      <w:pPr>
        <w:pStyle w:val="ItalicBullet"/>
        <w:rPr>
          <w:lang w:val="pl-PL"/>
        </w:rPr>
      </w:pPr>
      <w:r w:rsidRPr="0026249D">
        <w:rPr>
          <w:lang w:val="pl-PL"/>
        </w:rPr>
        <w:t>Standardy i konwencje, z którymi interfejs użytkownika powinien być zgodny, jak na przykład wytyczne dotyczące stylów do stosowania w rodzinie produktów, w tym konwencje dotyczące oznaczania ekranów, konwencje dotyczące czcionek i stylu, przypisanie funkcji i skrótów klawiszom, schematy kolorów, branding, specyfikacje związane ze standardowymi typami elementów dialogowych i kontrolek, takimi jak pola komentarzy, formularze, komunikaty o błędach itd.</w:t>
      </w:r>
    </w:p>
    <w:p w:rsidR="00EE788D" w:rsidRPr="0026249D" w:rsidRDefault="00EE788D">
      <w:pPr>
        <w:pStyle w:val="ItalicBullet"/>
        <w:rPr>
          <w:lang w:val="pl-PL"/>
        </w:rPr>
      </w:pPr>
      <w:r w:rsidRPr="0026249D">
        <w:rPr>
          <w:lang w:val="pl-PL"/>
        </w:rPr>
        <w:t>Architektura interfejsu użytkownika ukazująca główne elementy dialogowe (ekrany, strony, formularze, menu, okna dialogowe, wiersze poleceń) i dozwolone nawigacje między nimi. Mapa dialogu jest wyspecjalizowanym diagramem przejść stanów, który bardzo dobrze sprawdza się podczas przedstawiania architektury interfejsu użytkownika (Karl Wiegers</w:t>
      </w:r>
      <w:r>
        <w:rPr>
          <w:lang w:val="pl-PL"/>
        </w:rPr>
        <w:t>,</w:t>
      </w:r>
      <w:r w:rsidRPr="0026249D">
        <w:rPr>
          <w:lang w:val="pl-PL"/>
        </w:rPr>
        <w:t xml:space="preserve"> </w:t>
      </w:r>
      <w:r w:rsidRPr="0026249D">
        <w:rPr>
          <w:rStyle w:val="BulletChar"/>
          <w:i w:val="0"/>
          <w:lang w:val="pl-PL"/>
        </w:rPr>
        <w:t xml:space="preserve">Software Requirements, 2nd Edition, </w:t>
      </w:r>
      <w:r w:rsidRPr="0026249D">
        <w:rPr>
          <w:rStyle w:val="BulletChar"/>
          <w:lang w:val="pl-PL"/>
        </w:rPr>
        <w:t>Microsoft Press 2003)</w:t>
      </w:r>
      <w:r w:rsidRPr="0026249D">
        <w:rPr>
          <w:lang w:val="pl-PL"/>
        </w:rPr>
        <w:t>.</w:t>
      </w:r>
    </w:p>
    <w:p w:rsidR="00EE788D" w:rsidRPr="0026249D" w:rsidRDefault="00EE788D" w:rsidP="003C73E5">
      <w:pPr>
        <w:pStyle w:val="ItalicBullet"/>
        <w:rPr>
          <w:lang w:val="pl-PL"/>
        </w:rPr>
      </w:pPr>
      <w:r w:rsidRPr="0026249D">
        <w:rPr>
          <w:lang w:val="pl-PL"/>
        </w:rPr>
        <w:t>Układ ekranu poszczególnych elementów interfejsu użytkownika, w tym pozycje i charakterystyka pól, dozwolone wartości pól, wartości list rozwijanych, wartości domyślne, weryfikacja przeprowadzana na wprowadzonych danych, powiązania między polami itd.&gt;</w:t>
      </w:r>
    </w:p>
    <w:p w:rsidR="00EE788D" w:rsidRPr="0026249D" w:rsidRDefault="00EE788D">
      <w:pPr>
        <w:pStyle w:val="Heading1"/>
        <w:numPr>
          <w:ilvl w:val="0"/>
          <w:numId w:val="0"/>
        </w:numPr>
        <w:rPr>
          <w:lang w:val="pl-PL"/>
        </w:rPr>
      </w:pPr>
      <w:bookmarkStart w:id="37" w:name="_Toc395286560"/>
      <w:bookmarkEnd w:id="35"/>
      <w:bookmarkEnd w:id="36"/>
      <w:r w:rsidRPr="0026249D">
        <w:rPr>
          <w:lang w:val="pl-PL"/>
        </w:rPr>
        <w:t>Dodatek</w:t>
      </w:r>
      <w:r>
        <w:rPr>
          <w:lang w:val="pl-PL"/>
        </w:rPr>
        <w:t>.</w:t>
      </w:r>
      <w:r w:rsidRPr="0026249D">
        <w:rPr>
          <w:lang w:val="pl-PL"/>
        </w:rPr>
        <w:t xml:space="preserve"> Kwestie otwarte i TBD</w:t>
      </w:r>
      <w:bookmarkEnd w:id="37"/>
    </w:p>
    <w:p w:rsidR="00EE788D" w:rsidRPr="0026249D" w:rsidRDefault="00EE788D">
      <w:pPr>
        <w:rPr>
          <w:i/>
          <w:lang w:val="pl-PL"/>
        </w:rPr>
      </w:pPr>
      <w:r w:rsidRPr="0026249D">
        <w:rPr>
          <w:i/>
          <w:lang w:val="pl-PL"/>
        </w:rPr>
        <w:t>&lt;Wymień najważniejsze kwestie otwarte i do wyjaśnienia (TBD). Dla każdej z nich wskaż docelową datę rozwiązania oraz osobę odpowiedzialną za jej wyjaśnienie.&gt;</w:t>
      </w:r>
    </w:p>
    <w:p w:rsidR="00EE788D" w:rsidRPr="0026249D" w:rsidRDefault="00EE788D">
      <w:pPr>
        <w:rPr>
          <w:i/>
          <w:lang w:val="pl-PL"/>
        </w:rPr>
      </w:pPr>
    </w:p>
    <w:tbl>
      <w:tblPr>
        <w:tblW w:w="986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4219"/>
        <w:gridCol w:w="1829"/>
        <w:gridCol w:w="2610"/>
        <w:gridCol w:w="1210"/>
      </w:tblGrid>
      <w:tr w:rsidR="00EE788D" w:rsidRPr="0026249D" w:rsidTr="002336D8">
        <w:tc>
          <w:tcPr>
            <w:tcW w:w="4219" w:type="dxa"/>
            <w:tcBorders>
              <w:top w:val="single" w:sz="12" w:space="0" w:color="auto"/>
              <w:bottom w:val="double" w:sz="12" w:space="0" w:color="auto"/>
            </w:tcBorders>
          </w:tcPr>
          <w:p w:rsidR="00EE788D" w:rsidRPr="0026249D" w:rsidRDefault="00EE788D">
            <w:pPr>
              <w:jc w:val="center"/>
              <w:rPr>
                <w:b/>
                <w:lang w:val="pl-PL"/>
              </w:rPr>
            </w:pPr>
            <w:r w:rsidRPr="0026249D">
              <w:rPr>
                <w:b/>
                <w:lang w:val="pl-PL"/>
              </w:rPr>
              <w:t>Kwestia</w:t>
            </w:r>
          </w:p>
        </w:tc>
        <w:tc>
          <w:tcPr>
            <w:tcW w:w="1829" w:type="dxa"/>
            <w:tcBorders>
              <w:top w:val="single" w:sz="12" w:space="0" w:color="auto"/>
              <w:bottom w:val="double" w:sz="12" w:space="0" w:color="auto"/>
            </w:tcBorders>
          </w:tcPr>
          <w:p w:rsidR="00EE788D" w:rsidRPr="0026249D" w:rsidRDefault="00EE788D">
            <w:pPr>
              <w:jc w:val="center"/>
              <w:rPr>
                <w:b/>
                <w:lang w:val="pl-PL"/>
              </w:rPr>
            </w:pPr>
            <w:r w:rsidRPr="0026249D">
              <w:rPr>
                <w:b/>
                <w:lang w:val="pl-PL"/>
              </w:rPr>
              <w:t>Data docelowa</w:t>
            </w:r>
          </w:p>
        </w:tc>
        <w:tc>
          <w:tcPr>
            <w:tcW w:w="2610" w:type="dxa"/>
            <w:tcBorders>
              <w:top w:val="single" w:sz="12" w:space="0" w:color="auto"/>
              <w:bottom w:val="double" w:sz="12" w:space="0" w:color="auto"/>
            </w:tcBorders>
          </w:tcPr>
          <w:p w:rsidR="00EE788D" w:rsidRPr="0026249D" w:rsidRDefault="00EE788D">
            <w:pPr>
              <w:jc w:val="center"/>
              <w:rPr>
                <w:b/>
                <w:lang w:val="pl-PL"/>
              </w:rPr>
            </w:pPr>
            <w:r w:rsidRPr="0026249D">
              <w:rPr>
                <w:b/>
                <w:lang w:val="pl-PL"/>
              </w:rPr>
              <w:t>Odpowiedzialny</w:t>
            </w:r>
          </w:p>
        </w:tc>
        <w:tc>
          <w:tcPr>
            <w:tcW w:w="1210" w:type="dxa"/>
            <w:tcBorders>
              <w:top w:val="single" w:sz="12" w:space="0" w:color="auto"/>
              <w:bottom w:val="double" w:sz="12" w:space="0" w:color="auto"/>
            </w:tcBorders>
          </w:tcPr>
          <w:p w:rsidR="00EE788D" w:rsidRPr="0026249D" w:rsidRDefault="00EE788D">
            <w:pPr>
              <w:jc w:val="center"/>
              <w:rPr>
                <w:b/>
                <w:lang w:val="pl-PL"/>
              </w:rPr>
            </w:pPr>
            <w:r w:rsidRPr="0026249D">
              <w:rPr>
                <w:b/>
                <w:lang w:val="pl-PL"/>
              </w:rPr>
              <w:t>Status</w:t>
            </w:r>
          </w:p>
        </w:tc>
      </w:tr>
      <w:tr w:rsidR="00EE788D" w:rsidRPr="0026249D" w:rsidTr="002336D8">
        <w:tc>
          <w:tcPr>
            <w:tcW w:w="4219" w:type="dxa"/>
            <w:tcBorders>
              <w:top w:val="nil"/>
            </w:tcBorders>
          </w:tcPr>
          <w:p w:rsidR="00EE788D" w:rsidRPr="0026249D" w:rsidRDefault="00EE788D">
            <w:pPr>
              <w:spacing w:before="20" w:after="20"/>
              <w:rPr>
                <w:lang w:val="pl-PL"/>
              </w:rPr>
            </w:pPr>
          </w:p>
        </w:tc>
        <w:tc>
          <w:tcPr>
            <w:tcW w:w="1829" w:type="dxa"/>
            <w:tcBorders>
              <w:top w:val="nil"/>
            </w:tcBorders>
          </w:tcPr>
          <w:p w:rsidR="00EE788D" w:rsidRPr="0026249D" w:rsidRDefault="00EE788D">
            <w:pPr>
              <w:spacing w:before="20" w:after="20"/>
              <w:rPr>
                <w:lang w:val="pl-PL"/>
              </w:rPr>
            </w:pPr>
          </w:p>
        </w:tc>
        <w:tc>
          <w:tcPr>
            <w:tcW w:w="2610" w:type="dxa"/>
            <w:tcBorders>
              <w:top w:val="nil"/>
            </w:tcBorders>
          </w:tcPr>
          <w:p w:rsidR="00EE788D" w:rsidRPr="0026249D" w:rsidRDefault="00EE788D">
            <w:pPr>
              <w:spacing w:before="20" w:after="20"/>
              <w:rPr>
                <w:lang w:val="pl-PL"/>
              </w:rPr>
            </w:pPr>
          </w:p>
        </w:tc>
        <w:tc>
          <w:tcPr>
            <w:tcW w:w="1210" w:type="dxa"/>
            <w:tcBorders>
              <w:top w:val="nil"/>
            </w:tcBorders>
          </w:tcPr>
          <w:p w:rsidR="00EE788D" w:rsidRPr="0026249D" w:rsidRDefault="00EE788D">
            <w:pPr>
              <w:spacing w:before="20" w:after="20"/>
              <w:rPr>
                <w:lang w:val="pl-PL"/>
              </w:rPr>
            </w:pPr>
          </w:p>
        </w:tc>
      </w:tr>
      <w:tr w:rsidR="00EE788D" w:rsidRPr="0026249D" w:rsidTr="002336D8">
        <w:tc>
          <w:tcPr>
            <w:tcW w:w="4219" w:type="dxa"/>
            <w:tcBorders>
              <w:bottom w:val="single" w:sz="12" w:space="0" w:color="auto"/>
            </w:tcBorders>
          </w:tcPr>
          <w:p w:rsidR="00EE788D" w:rsidRPr="0026249D" w:rsidRDefault="00EE788D">
            <w:pPr>
              <w:spacing w:before="20" w:after="20"/>
              <w:rPr>
                <w:lang w:val="pl-PL"/>
              </w:rPr>
            </w:pPr>
          </w:p>
        </w:tc>
        <w:tc>
          <w:tcPr>
            <w:tcW w:w="1829" w:type="dxa"/>
            <w:tcBorders>
              <w:bottom w:val="single" w:sz="12" w:space="0" w:color="auto"/>
            </w:tcBorders>
          </w:tcPr>
          <w:p w:rsidR="00EE788D" w:rsidRPr="0026249D" w:rsidRDefault="00EE788D">
            <w:pPr>
              <w:spacing w:before="20" w:after="20"/>
              <w:rPr>
                <w:lang w:val="pl-PL"/>
              </w:rPr>
            </w:pPr>
          </w:p>
        </w:tc>
        <w:tc>
          <w:tcPr>
            <w:tcW w:w="2610" w:type="dxa"/>
            <w:tcBorders>
              <w:bottom w:val="single" w:sz="12" w:space="0" w:color="auto"/>
            </w:tcBorders>
          </w:tcPr>
          <w:p w:rsidR="00EE788D" w:rsidRPr="0026249D" w:rsidRDefault="00EE788D">
            <w:pPr>
              <w:spacing w:before="20" w:after="20"/>
              <w:rPr>
                <w:lang w:val="pl-PL"/>
              </w:rPr>
            </w:pPr>
          </w:p>
        </w:tc>
        <w:tc>
          <w:tcPr>
            <w:tcW w:w="1210" w:type="dxa"/>
            <w:tcBorders>
              <w:bottom w:val="single" w:sz="12" w:space="0" w:color="auto"/>
            </w:tcBorders>
          </w:tcPr>
          <w:p w:rsidR="00EE788D" w:rsidRPr="0026249D" w:rsidRDefault="00EE788D">
            <w:pPr>
              <w:spacing w:before="20" w:after="20"/>
              <w:rPr>
                <w:lang w:val="pl-PL"/>
              </w:rPr>
            </w:pPr>
          </w:p>
        </w:tc>
      </w:tr>
    </w:tbl>
    <w:p w:rsidR="00EE788D" w:rsidRPr="0026249D" w:rsidRDefault="00EE788D">
      <w:pPr>
        <w:rPr>
          <w:i/>
          <w:lang w:val="pl-PL"/>
        </w:rPr>
      </w:pPr>
    </w:p>
    <w:sectPr w:rsidR="00EE788D" w:rsidRPr="0026249D" w:rsidSect="005865C7">
      <w:headerReference w:type="even" r:id="rId10"/>
      <w:headerReference w:type="default" r:id="rId11"/>
      <w:pgSz w:w="12240" w:h="15840" w:code="1"/>
      <w:pgMar w:top="1440" w:right="1296" w:bottom="1440" w:left="1296" w:header="708" w:footer="708" w:gutter="0"/>
      <w:pgNumType w:start="1"/>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788D" w:rsidRDefault="00EE788D" w:rsidP="00DE031B">
      <w:pPr>
        <w:spacing w:line="240" w:lineRule="auto"/>
      </w:pPr>
      <w:r>
        <w:separator/>
      </w:r>
    </w:p>
  </w:endnote>
  <w:endnote w:type="continuationSeparator" w:id="0">
    <w:p w:rsidR="00EE788D" w:rsidRDefault="00EE788D" w:rsidP="00DE031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88D" w:rsidRPr="007508B7" w:rsidRDefault="00EE788D" w:rsidP="007508B7">
    <w:pPr>
      <w:pStyle w:val="Footer"/>
      <w:jc w:val="left"/>
    </w:pPr>
    <w:r w:rsidRPr="0060110B">
      <w:t xml:space="preserve">Copyright © 2013 by Karl Wiegers and </w:t>
    </w:r>
    <w:r>
      <w:t>Seilevel</w:t>
    </w:r>
    <w:r w:rsidRPr="0060110B">
      <w:t xml:space="preserve">. </w:t>
    </w:r>
    <w:r>
      <w:t>Dozwolone jest korzystanie z niniejszego dokumentu oraz jego modyfikowanie</w:t>
    </w:r>
    <w:r w:rsidRPr="00440F03">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88D" w:rsidRPr="007508B7" w:rsidRDefault="00EE788D" w:rsidP="007508B7">
    <w:pPr>
      <w:pStyle w:val="Footer"/>
      <w:jc w:val="left"/>
    </w:pPr>
    <w:r w:rsidRPr="0060110B">
      <w:t xml:space="preserve">Copyright © 2013 by Karl Wiegers and </w:t>
    </w:r>
    <w:r>
      <w:t>Seilevel</w:t>
    </w:r>
    <w:r w:rsidRPr="0060110B">
      <w:t xml:space="preserve">. </w:t>
    </w:r>
    <w:r>
      <w:t>Dozwolone jest korzystanie z niniejszego dokumentu oraz jego modyfikowanie</w:t>
    </w:r>
    <w:r w:rsidRPr="00440F03">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788D" w:rsidRDefault="00EE788D" w:rsidP="00DE031B">
      <w:pPr>
        <w:spacing w:line="240" w:lineRule="auto"/>
      </w:pPr>
      <w:r>
        <w:separator/>
      </w:r>
    </w:p>
  </w:footnote>
  <w:footnote w:type="continuationSeparator" w:id="0">
    <w:p w:rsidR="00EE788D" w:rsidRDefault="00EE788D" w:rsidP="00DE031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88D" w:rsidRDefault="00EE788D">
    <w:pPr>
      <w:pStyle w:val="Header"/>
    </w:pPr>
    <w:r>
      <w:t>Specyfikacja interfejsów dotycząca projektu &lt;nazwa projektu&gt;</w:t>
    </w:r>
    <w:r>
      <w:tab/>
      <w:t xml:space="preserve">Strona </w:t>
    </w:r>
    <w:fldSimple w:instr=" PAGE  \* MERGEFORMAT ">
      <w:r>
        <w:rPr>
          <w:noProof/>
        </w:rPr>
        <w:t>ii</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88D" w:rsidRDefault="00EE788D"/>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88D" w:rsidRDefault="00EE788D">
    <w:pPr>
      <w:pStyle w:val="Header"/>
    </w:pPr>
    <w:r>
      <w:t>Specyfikacja interfejsów dotycząca projektu &lt;nazwa projektu&gt;</w:t>
    </w:r>
    <w:r>
      <w:tab/>
      <w:t xml:space="preserve">Strona </w:t>
    </w:r>
    <w:fldSimple w:instr=" PAGE  \* MERGEFORMAT ">
      <w:r>
        <w:rPr>
          <w:noProof/>
        </w:rPr>
        <w:t>6</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B5C2634"/>
    <w:lvl w:ilvl="0">
      <w:start w:val="1"/>
      <w:numFmt w:val="bullet"/>
      <w:lvlText w:val=""/>
      <w:lvlJc w:val="left"/>
      <w:pPr>
        <w:tabs>
          <w:tab w:val="num" w:pos="360"/>
        </w:tabs>
        <w:ind w:left="360" w:hanging="360"/>
      </w:pPr>
      <w:rPr>
        <w:rFonts w:ascii="Symbol" w:hAnsi="Symbol" w:hint="default"/>
      </w:rPr>
    </w:lvl>
  </w:abstractNum>
  <w:abstractNum w:abstractNumId="1">
    <w:nsid w:val="FFFFFFFB"/>
    <w:multiLevelType w:val="multilevel"/>
    <w:tmpl w:val="0FE0850C"/>
    <w:lvl w:ilvl="0">
      <w:start w:val="1"/>
      <w:numFmt w:val="decimal"/>
      <w:pStyle w:val="Heading1"/>
      <w:lvlText w:val="%1."/>
      <w:legacy w:legacy="1" w:legacySpace="144" w:legacyIndent="0"/>
      <w:lvlJc w:val="left"/>
      <w:rPr>
        <w:rFonts w:cs="Times New Roman"/>
      </w:rPr>
    </w:lvl>
    <w:lvl w:ilvl="1">
      <w:start w:val="1"/>
      <w:numFmt w:val="decimal"/>
      <w:pStyle w:val="Heading2"/>
      <w:lvlText w:val="%1.%2"/>
      <w:legacy w:legacy="1" w:legacySpace="144" w:legacyIndent="0"/>
      <w:lvlJc w:val="left"/>
      <w:rPr>
        <w:rFonts w:cs="Times New Roman"/>
        <w:b/>
      </w:rPr>
    </w:lvl>
    <w:lvl w:ilvl="2">
      <w:start w:val="1"/>
      <w:numFmt w:val="decimal"/>
      <w:pStyle w:val="Heading3"/>
      <w:lvlText w:val="%1.%2.%3"/>
      <w:legacy w:legacy="1" w:legacySpace="144" w:legacyIndent="0"/>
      <w:lvlJc w:val="left"/>
      <w:rPr>
        <w:rFonts w:cs="Times New Roman"/>
      </w:rPr>
    </w:lvl>
    <w:lvl w:ilvl="3">
      <w:start w:val="1"/>
      <w:numFmt w:val="decimal"/>
      <w:pStyle w:val="Heading4"/>
      <w:lvlText w:val="%1.%2.%3.%4"/>
      <w:legacy w:legacy="1" w:legacySpace="144" w:legacyIndent="0"/>
      <w:lvlJc w:val="left"/>
      <w:rPr>
        <w:rFonts w:cs="Times New Roman"/>
      </w:rPr>
    </w:lvl>
    <w:lvl w:ilvl="4">
      <w:start w:val="1"/>
      <w:numFmt w:val="decimal"/>
      <w:pStyle w:val="Heading5"/>
      <w:lvlText w:val="%1.%2.%3.%4.%5"/>
      <w:legacy w:legacy="1" w:legacySpace="144" w:legacyIndent="0"/>
      <w:lvlJc w:val="left"/>
      <w:rPr>
        <w:rFonts w:cs="Times New Roman"/>
      </w:rPr>
    </w:lvl>
    <w:lvl w:ilvl="5">
      <w:start w:val="1"/>
      <w:numFmt w:val="decimal"/>
      <w:pStyle w:val="Heading6"/>
      <w:lvlText w:val="%1.%2.%3.%4.%5.%6"/>
      <w:legacy w:legacy="1" w:legacySpace="144" w:legacyIndent="0"/>
      <w:lvlJc w:val="left"/>
      <w:rPr>
        <w:rFonts w:cs="Times New Roman"/>
      </w:rPr>
    </w:lvl>
    <w:lvl w:ilvl="6">
      <w:start w:val="1"/>
      <w:numFmt w:val="decimal"/>
      <w:pStyle w:val="Heading7"/>
      <w:lvlText w:val="%1.%2.%3.%4.%5.%6.%7"/>
      <w:legacy w:legacy="1" w:legacySpace="144" w:legacyIndent="0"/>
      <w:lvlJc w:val="left"/>
      <w:rPr>
        <w:rFonts w:cs="Times New Roman"/>
      </w:rPr>
    </w:lvl>
    <w:lvl w:ilvl="7">
      <w:start w:val="1"/>
      <w:numFmt w:val="decimal"/>
      <w:pStyle w:val="Heading8"/>
      <w:lvlText w:val="%1.%2.%3.%4.%5.%6.%7.%8"/>
      <w:legacy w:legacy="1" w:legacySpace="144" w:legacyIndent="0"/>
      <w:lvlJc w:val="left"/>
      <w:rPr>
        <w:rFonts w:cs="Times New Roman"/>
      </w:rPr>
    </w:lvl>
    <w:lvl w:ilvl="8">
      <w:start w:val="1"/>
      <w:numFmt w:val="decimal"/>
      <w:pStyle w:val="Heading9"/>
      <w:lvlText w:val="%1.%2.%3.%4.%5.%6.%7.%8.%9"/>
      <w:legacy w:legacy="1" w:legacySpace="144" w:legacyIndent="0"/>
      <w:lvlJc w:val="left"/>
      <w:rPr>
        <w:rFonts w:cs="Times New Roman"/>
      </w:rPr>
    </w:lvl>
  </w:abstractNum>
  <w:abstractNum w:abstractNumId="2">
    <w:nsid w:val="0D7D3410"/>
    <w:multiLevelType w:val="multilevel"/>
    <w:tmpl w:val="F110AAAA"/>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
    <w:nsid w:val="11AB0FBA"/>
    <w:multiLevelType w:val="hybridMultilevel"/>
    <w:tmpl w:val="51C0AB90"/>
    <w:lvl w:ilvl="0" w:tplc="471EB57C">
      <w:start w:val="1"/>
      <w:numFmt w:val="bullet"/>
      <w:lvlText w:val=""/>
      <w:lvlJc w:val="left"/>
      <w:pPr>
        <w:tabs>
          <w:tab w:val="num" w:pos="360"/>
        </w:tabs>
        <w:ind w:left="360" w:hanging="360"/>
      </w:pPr>
      <w:rPr>
        <w:rFonts w:ascii="Symbol" w:hAnsi="Symbol" w:hint="default"/>
      </w:rPr>
    </w:lvl>
    <w:lvl w:ilvl="1" w:tplc="471EB57C">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11BC79BD"/>
    <w:multiLevelType w:val="multilevel"/>
    <w:tmpl w:val="16F64D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82500DB"/>
    <w:multiLevelType w:val="multilevel"/>
    <w:tmpl w:val="EBE674FC"/>
    <w:lvl w:ilvl="0">
      <w:start w:val="1"/>
      <w:numFmt w:val="bullet"/>
      <w:lvlText w:val=""/>
      <w:lvlJc w:val="left"/>
      <w:pPr>
        <w:tabs>
          <w:tab w:val="num" w:pos="720"/>
        </w:tabs>
        <w:ind w:left="720" w:hanging="360"/>
      </w:pPr>
      <w:rPr>
        <w:rFonts w:ascii="Symbol" w:hAnsi="Symbol" w:hint="default"/>
        <w:sz w:val="20"/>
      </w:rPr>
    </w:lvl>
    <w:lvl w:ilvl="1">
      <w:start w:val="1"/>
      <w:numFmt w:val="bullet"/>
      <w:pStyle w:val="sub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450"/>
        </w:tabs>
        <w:ind w:left="45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19004032"/>
    <w:multiLevelType w:val="multilevel"/>
    <w:tmpl w:val="F29C1356"/>
    <w:lvl w:ilvl="0">
      <w:start w:val="1"/>
      <w:numFmt w:val="decimal"/>
      <w:lvlText w:val="%1."/>
      <w:legacy w:legacy="1" w:legacySpace="144" w:legacyIndent="0"/>
      <w:lvlJc w:val="left"/>
      <w:rPr>
        <w:rFonts w:cs="Times New Roman"/>
      </w:rPr>
    </w:lvl>
    <w:lvl w:ilvl="1">
      <w:start w:val="1"/>
      <w:numFmt w:val="decimal"/>
      <w:lvlText w:val="%1.%2"/>
      <w:legacy w:legacy="1" w:legacySpace="144" w:legacyIndent="0"/>
      <w:lvlJc w:val="left"/>
      <w:rPr>
        <w:rFonts w:cs="Times New Roman"/>
        <w:b/>
      </w:rPr>
    </w:lvl>
    <w:lvl w:ilvl="2">
      <w:start w:val="1"/>
      <w:numFmt w:val="decimal"/>
      <w:lvlText w:val="%1.%2.%3"/>
      <w:legacy w:legacy="1" w:legacySpace="144" w:legacyIndent="0"/>
      <w:lvlJc w:val="left"/>
      <w:rPr>
        <w:rFonts w:cs="Times New Roman"/>
      </w:rPr>
    </w:lvl>
    <w:lvl w:ilvl="3">
      <w:start w:val="1"/>
      <w:numFmt w:val="decimal"/>
      <w:lvlText w:val="%1.%2.%3.%4"/>
      <w:legacy w:legacy="1" w:legacySpace="144" w:legacyIndent="0"/>
      <w:lvlJc w:val="left"/>
      <w:rPr>
        <w:rFonts w:cs="Times New Roman"/>
      </w:rPr>
    </w:lvl>
    <w:lvl w:ilvl="4">
      <w:start w:val="1"/>
      <w:numFmt w:val="decimal"/>
      <w:lvlText w:val="%1.%2.%3.%4.%5"/>
      <w:legacy w:legacy="1" w:legacySpace="144" w:legacyIndent="0"/>
      <w:lvlJc w:val="left"/>
      <w:rPr>
        <w:rFonts w:cs="Times New Roman"/>
      </w:rPr>
    </w:lvl>
    <w:lvl w:ilvl="5">
      <w:start w:val="1"/>
      <w:numFmt w:val="decimal"/>
      <w:lvlText w:val="%1.%2.%3.%4.%5.%6"/>
      <w:legacy w:legacy="1" w:legacySpace="144" w:legacyIndent="0"/>
      <w:lvlJc w:val="left"/>
      <w:rPr>
        <w:rFonts w:cs="Times New Roman"/>
      </w:rPr>
    </w:lvl>
    <w:lvl w:ilvl="6">
      <w:start w:val="1"/>
      <w:numFmt w:val="decimal"/>
      <w:lvlText w:val="%1.%2.%3.%4.%5.%6.%7"/>
      <w:legacy w:legacy="1" w:legacySpace="144" w:legacyIndent="0"/>
      <w:lvlJc w:val="left"/>
      <w:rPr>
        <w:rFonts w:cs="Times New Roman"/>
      </w:rPr>
    </w:lvl>
    <w:lvl w:ilvl="7">
      <w:start w:val="1"/>
      <w:numFmt w:val="decimal"/>
      <w:lvlText w:val="%1.%2.%3.%4.%5.%6.%7.%8"/>
      <w:legacy w:legacy="1" w:legacySpace="144" w:legacyIndent="0"/>
      <w:lvlJc w:val="left"/>
      <w:rPr>
        <w:rFonts w:cs="Times New Roman"/>
      </w:rPr>
    </w:lvl>
    <w:lvl w:ilvl="8">
      <w:start w:val="1"/>
      <w:numFmt w:val="decimal"/>
      <w:lvlText w:val="%1.%2.%3.%4.%5.%6.%7.%8.%9"/>
      <w:legacy w:legacy="1" w:legacySpace="144" w:legacyIndent="0"/>
      <w:lvlJc w:val="left"/>
      <w:rPr>
        <w:rFonts w:cs="Times New Roman"/>
      </w:rPr>
    </w:lvl>
  </w:abstractNum>
  <w:abstractNum w:abstractNumId="7">
    <w:nsid w:val="1BD27570"/>
    <w:multiLevelType w:val="singleLevel"/>
    <w:tmpl w:val="D5944604"/>
    <w:lvl w:ilvl="0">
      <w:start w:val="1"/>
      <w:numFmt w:val="bullet"/>
      <w:lvlText w:val="•"/>
      <w:lvlJc w:val="left"/>
      <w:pPr>
        <w:tabs>
          <w:tab w:val="num" w:pos="360"/>
        </w:tabs>
        <w:ind w:left="360" w:hanging="360"/>
      </w:pPr>
      <w:rPr>
        <w:rFonts w:ascii="Times New Roman" w:hAnsi="Times New Roman" w:hint="default"/>
      </w:rPr>
    </w:lvl>
  </w:abstractNum>
  <w:abstractNum w:abstractNumId="8">
    <w:nsid w:val="2632061B"/>
    <w:multiLevelType w:val="multilevel"/>
    <w:tmpl w:val="04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nsid w:val="27285122"/>
    <w:multiLevelType w:val="multilevel"/>
    <w:tmpl w:val="12B065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450"/>
        </w:tabs>
        <w:ind w:left="45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3F804C78"/>
    <w:multiLevelType w:val="hybridMultilevel"/>
    <w:tmpl w:val="BA2CBDB8"/>
    <w:lvl w:ilvl="0" w:tplc="DBEED2C6">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00C3AE2"/>
    <w:multiLevelType w:val="hybridMultilevel"/>
    <w:tmpl w:val="8DC2B3D0"/>
    <w:lvl w:ilvl="0" w:tplc="BE8A4C8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6D91725"/>
    <w:multiLevelType w:val="multilevel"/>
    <w:tmpl w:val="04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nsid w:val="59055465"/>
    <w:multiLevelType w:val="hybridMultilevel"/>
    <w:tmpl w:val="E5E64780"/>
    <w:lvl w:ilvl="0" w:tplc="0409000F">
      <w:start w:val="1"/>
      <w:numFmt w:val="decimal"/>
      <w:lvlText w:val="%1."/>
      <w:lvlJc w:val="left"/>
      <w:pPr>
        <w:tabs>
          <w:tab w:val="num" w:pos="1440"/>
        </w:tabs>
        <w:ind w:left="1440" w:hanging="360"/>
      </w:pPr>
      <w:rPr>
        <w:rFonts w:cs="Times New Roman"/>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4">
    <w:nsid w:val="596F50FA"/>
    <w:multiLevelType w:val="hybridMultilevel"/>
    <w:tmpl w:val="882C8486"/>
    <w:lvl w:ilvl="0" w:tplc="0409000F">
      <w:start w:val="1"/>
      <w:numFmt w:val="decimal"/>
      <w:lvlText w:val="%1."/>
      <w:lvlJc w:val="left"/>
      <w:pPr>
        <w:tabs>
          <w:tab w:val="num" w:pos="1440"/>
        </w:tabs>
        <w:ind w:left="1440" w:hanging="360"/>
      </w:pPr>
      <w:rPr>
        <w:rFonts w:cs="Times New Roman"/>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5">
    <w:nsid w:val="6507144B"/>
    <w:multiLevelType w:val="multilevel"/>
    <w:tmpl w:val="04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nsid w:val="66CD1AF3"/>
    <w:multiLevelType w:val="hybridMultilevel"/>
    <w:tmpl w:val="395E1A30"/>
    <w:lvl w:ilvl="0" w:tplc="C3182670">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nsid w:val="67D076AD"/>
    <w:multiLevelType w:val="hybridMultilevel"/>
    <w:tmpl w:val="17987132"/>
    <w:lvl w:ilvl="0" w:tplc="507AE30E">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nsid w:val="6F0571E5"/>
    <w:multiLevelType w:val="hybridMultilevel"/>
    <w:tmpl w:val="40FC790E"/>
    <w:lvl w:ilvl="0" w:tplc="9CEA3870">
      <w:start w:val="1"/>
      <w:numFmt w:val="bullet"/>
      <w:pStyle w:val="Bullet"/>
      <w:lvlText w:val=""/>
      <w:lvlJc w:val="left"/>
      <w:pPr>
        <w:tabs>
          <w:tab w:val="num" w:pos="450"/>
        </w:tabs>
        <w:ind w:left="450" w:hanging="360"/>
      </w:pPr>
      <w:rPr>
        <w:rFonts w:ascii="Symbol" w:hAnsi="Symbol" w:hint="default"/>
      </w:rPr>
    </w:lvl>
    <w:lvl w:ilvl="1" w:tplc="04090003">
      <w:start w:val="1"/>
      <w:numFmt w:val="bullet"/>
      <w:lvlText w:val="o"/>
      <w:lvlJc w:val="left"/>
      <w:pPr>
        <w:tabs>
          <w:tab w:val="num" w:pos="1530"/>
        </w:tabs>
        <w:ind w:left="1530" w:hanging="360"/>
      </w:pPr>
      <w:rPr>
        <w:rFonts w:ascii="Courier New" w:hAnsi="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19">
    <w:nsid w:val="7FEB33EA"/>
    <w:multiLevelType w:val="multilevel"/>
    <w:tmpl w:val="04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1"/>
  </w:num>
  <w:num w:numId="2">
    <w:abstractNumId w:val="0"/>
  </w:num>
  <w:num w:numId="3">
    <w:abstractNumId w:val="2"/>
  </w:num>
  <w:num w:numId="4">
    <w:abstractNumId w:val="3"/>
  </w:num>
  <w:num w:numId="5">
    <w:abstractNumId w:val="12"/>
  </w:num>
  <w:num w:numId="6">
    <w:abstractNumId w:val="15"/>
  </w:num>
  <w:num w:numId="7">
    <w:abstractNumId w:val="19"/>
  </w:num>
  <w:num w:numId="8">
    <w:abstractNumId w:val="13"/>
  </w:num>
  <w:num w:numId="9">
    <w:abstractNumId w:val="14"/>
  </w:num>
  <w:num w:numId="10">
    <w:abstractNumId w:val="7"/>
  </w:num>
  <w:num w:numId="11">
    <w:abstractNumId w:val="17"/>
  </w:num>
  <w:num w:numId="12">
    <w:abstractNumId w:val="16"/>
  </w:num>
  <w:num w:numId="13">
    <w:abstractNumId w:val="10"/>
  </w:num>
  <w:num w:numId="14">
    <w:abstractNumId w:val="4"/>
  </w:num>
  <w:num w:numId="15">
    <w:abstractNumId w:val="5"/>
  </w:num>
  <w:num w:numId="16">
    <w:abstractNumId w:val="1"/>
  </w:num>
  <w:num w:numId="17">
    <w:abstractNumId w:val="11"/>
  </w:num>
  <w:num w:numId="18">
    <w:abstractNumId w:val="11"/>
  </w:num>
  <w:num w:numId="19">
    <w:abstractNumId w:val="1"/>
  </w:num>
  <w:num w:numId="20">
    <w:abstractNumId w:val="1"/>
  </w:num>
  <w:num w:numId="21">
    <w:abstractNumId w:val="1"/>
  </w:num>
  <w:num w:numId="22">
    <w:abstractNumId w:val="1"/>
  </w:num>
  <w:num w:numId="23">
    <w:abstractNumId w:val="18"/>
  </w:num>
  <w:num w:numId="24">
    <w:abstractNumId w:val="18"/>
  </w:num>
  <w:num w:numId="25">
    <w:abstractNumId w:val="18"/>
  </w:num>
  <w:num w:numId="26">
    <w:abstractNumId w:val="18"/>
  </w:num>
  <w:num w:numId="27">
    <w:abstractNumId w:val="18"/>
  </w:num>
  <w:num w:numId="28">
    <w:abstractNumId w:val="9"/>
  </w:num>
  <w:num w:numId="29">
    <w:abstractNumId w:val="18"/>
  </w:num>
  <w:num w:numId="30">
    <w:abstractNumId w:val="18"/>
  </w:num>
  <w:num w:numId="31">
    <w:abstractNumId w:val="5"/>
  </w:num>
  <w:num w:numId="32">
    <w:abstractNumId w:val="5"/>
  </w:num>
  <w:num w:numId="33">
    <w:abstractNumId w:val="5"/>
  </w:num>
  <w:num w:numId="34">
    <w:abstractNumId w:val="5"/>
  </w:num>
  <w:num w:numId="35">
    <w:abstractNumId w:val="18"/>
  </w:num>
  <w:num w:numId="36">
    <w:abstractNumId w:val="18"/>
  </w:num>
  <w:num w:numId="37">
    <w:abstractNumId w:val="18"/>
  </w:num>
  <w:num w:numId="38">
    <w:abstractNumId w:val="5"/>
  </w:num>
  <w:num w:numId="39">
    <w:abstractNumId w:val="8"/>
  </w:num>
  <w:num w:numId="4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embedSystemFonts/>
  <w:stylePaneFormatFilter w:val="3F01"/>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dgnword-docGUID" w:val="{A64243D0-D09B-4F97-9A34-ED002623A6BF}"/>
    <w:docVar w:name="dgnword-eventsink" w:val="68563712"/>
  </w:docVars>
  <w:rsids>
    <w:rsidRoot w:val="00A356C8"/>
    <w:rsid w:val="00002A7E"/>
    <w:rsid w:val="00021269"/>
    <w:rsid w:val="000322F6"/>
    <w:rsid w:val="000344C7"/>
    <w:rsid w:val="00034EB5"/>
    <w:rsid w:val="00044C9E"/>
    <w:rsid w:val="00047D70"/>
    <w:rsid w:val="00051353"/>
    <w:rsid w:val="000529C6"/>
    <w:rsid w:val="00073C27"/>
    <w:rsid w:val="00076EEC"/>
    <w:rsid w:val="000B13D4"/>
    <w:rsid w:val="000B41AD"/>
    <w:rsid w:val="000B6E7C"/>
    <w:rsid w:val="000D2FF0"/>
    <w:rsid w:val="000D4E74"/>
    <w:rsid w:val="000E0028"/>
    <w:rsid w:val="000E0FC3"/>
    <w:rsid w:val="000F4747"/>
    <w:rsid w:val="00112F83"/>
    <w:rsid w:val="00113516"/>
    <w:rsid w:val="00124F8D"/>
    <w:rsid w:val="0012527F"/>
    <w:rsid w:val="0017045F"/>
    <w:rsid w:val="00173AC7"/>
    <w:rsid w:val="001A3795"/>
    <w:rsid w:val="001A4B99"/>
    <w:rsid w:val="001B64E4"/>
    <w:rsid w:val="001D3894"/>
    <w:rsid w:val="001D577D"/>
    <w:rsid w:val="001E0D89"/>
    <w:rsid w:val="001E479F"/>
    <w:rsid w:val="002336D8"/>
    <w:rsid w:val="00244E5D"/>
    <w:rsid w:val="00256DD7"/>
    <w:rsid w:val="0026249D"/>
    <w:rsid w:val="00262DFF"/>
    <w:rsid w:val="002A52B6"/>
    <w:rsid w:val="002B0F81"/>
    <w:rsid w:val="002C108C"/>
    <w:rsid w:val="002D31A3"/>
    <w:rsid w:val="002D49EA"/>
    <w:rsid w:val="002E0389"/>
    <w:rsid w:val="002F5D25"/>
    <w:rsid w:val="00305409"/>
    <w:rsid w:val="003225A2"/>
    <w:rsid w:val="00325AF2"/>
    <w:rsid w:val="00350A5A"/>
    <w:rsid w:val="00362F3B"/>
    <w:rsid w:val="00382D77"/>
    <w:rsid w:val="00383E68"/>
    <w:rsid w:val="003B710D"/>
    <w:rsid w:val="003B7DF2"/>
    <w:rsid w:val="003C73E5"/>
    <w:rsid w:val="003E092E"/>
    <w:rsid w:val="003E478A"/>
    <w:rsid w:val="003E5C5C"/>
    <w:rsid w:val="003F49BB"/>
    <w:rsid w:val="00401F08"/>
    <w:rsid w:val="00411758"/>
    <w:rsid w:val="0041546B"/>
    <w:rsid w:val="004209BD"/>
    <w:rsid w:val="00422B66"/>
    <w:rsid w:val="00436A8B"/>
    <w:rsid w:val="00440F03"/>
    <w:rsid w:val="004770B3"/>
    <w:rsid w:val="00487ABB"/>
    <w:rsid w:val="004958C0"/>
    <w:rsid w:val="004B0424"/>
    <w:rsid w:val="004D02A4"/>
    <w:rsid w:val="004E7440"/>
    <w:rsid w:val="004F79AD"/>
    <w:rsid w:val="00503782"/>
    <w:rsid w:val="0050431F"/>
    <w:rsid w:val="0050667E"/>
    <w:rsid w:val="00531F91"/>
    <w:rsid w:val="00573E0C"/>
    <w:rsid w:val="00577D0D"/>
    <w:rsid w:val="005842B8"/>
    <w:rsid w:val="005865C7"/>
    <w:rsid w:val="005944EC"/>
    <w:rsid w:val="00595BB3"/>
    <w:rsid w:val="005A5678"/>
    <w:rsid w:val="005C12F8"/>
    <w:rsid w:val="005D46E4"/>
    <w:rsid w:val="005D5214"/>
    <w:rsid w:val="005D6573"/>
    <w:rsid w:val="0060110B"/>
    <w:rsid w:val="00601CB4"/>
    <w:rsid w:val="00603788"/>
    <w:rsid w:val="00607471"/>
    <w:rsid w:val="006106B8"/>
    <w:rsid w:val="00610DED"/>
    <w:rsid w:val="00634292"/>
    <w:rsid w:val="00667EF4"/>
    <w:rsid w:val="0067649A"/>
    <w:rsid w:val="00677A37"/>
    <w:rsid w:val="00693C6B"/>
    <w:rsid w:val="006F3CF1"/>
    <w:rsid w:val="0070522A"/>
    <w:rsid w:val="007065EF"/>
    <w:rsid w:val="00730960"/>
    <w:rsid w:val="007316DA"/>
    <w:rsid w:val="007508B7"/>
    <w:rsid w:val="00762481"/>
    <w:rsid w:val="00784D02"/>
    <w:rsid w:val="00790114"/>
    <w:rsid w:val="007A01BF"/>
    <w:rsid w:val="007C44E8"/>
    <w:rsid w:val="007C75BA"/>
    <w:rsid w:val="007D4D60"/>
    <w:rsid w:val="007F118D"/>
    <w:rsid w:val="007F12F8"/>
    <w:rsid w:val="007F2803"/>
    <w:rsid w:val="007F616F"/>
    <w:rsid w:val="00807E7F"/>
    <w:rsid w:val="00810D1B"/>
    <w:rsid w:val="00815AAC"/>
    <w:rsid w:val="00824154"/>
    <w:rsid w:val="00866892"/>
    <w:rsid w:val="00866A07"/>
    <w:rsid w:val="00872F22"/>
    <w:rsid w:val="00872F5D"/>
    <w:rsid w:val="00881BA3"/>
    <w:rsid w:val="008848CD"/>
    <w:rsid w:val="00886692"/>
    <w:rsid w:val="00896A4B"/>
    <w:rsid w:val="008A0C59"/>
    <w:rsid w:val="008E1D08"/>
    <w:rsid w:val="00906982"/>
    <w:rsid w:val="0091610E"/>
    <w:rsid w:val="00947C76"/>
    <w:rsid w:val="009502D2"/>
    <w:rsid w:val="00951E4F"/>
    <w:rsid w:val="0095346E"/>
    <w:rsid w:val="00966649"/>
    <w:rsid w:val="0098790F"/>
    <w:rsid w:val="009C07B0"/>
    <w:rsid w:val="009E4799"/>
    <w:rsid w:val="009E6D59"/>
    <w:rsid w:val="009F5896"/>
    <w:rsid w:val="00A068E2"/>
    <w:rsid w:val="00A10F9E"/>
    <w:rsid w:val="00A1620D"/>
    <w:rsid w:val="00A2103E"/>
    <w:rsid w:val="00A356C8"/>
    <w:rsid w:val="00A546DB"/>
    <w:rsid w:val="00A657FD"/>
    <w:rsid w:val="00A87B9B"/>
    <w:rsid w:val="00A90380"/>
    <w:rsid w:val="00A912B6"/>
    <w:rsid w:val="00AA3776"/>
    <w:rsid w:val="00AE5CBE"/>
    <w:rsid w:val="00B035FA"/>
    <w:rsid w:val="00B128D2"/>
    <w:rsid w:val="00B16F67"/>
    <w:rsid w:val="00B2760E"/>
    <w:rsid w:val="00B379A4"/>
    <w:rsid w:val="00B52111"/>
    <w:rsid w:val="00B64567"/>
    <w:rsid w:val="00B82A67"/>
    <w:rsid w:val="00BA7C83"/>
    <w:rsid w:val="00BC50A2"/>
    <w:rsid w:val="00BC6FCA"/>
    <w:rsid w:val="00BD58AB"/>
    <w:rsid w:val="00BE6A34"/>
    <w:rsid w:val="00C100AA"/>
    <w:rsid w:val="00C12C8B"/>
    <w:rsid w:val="00C1719C"/>
    <w:rsid w:val="00C20ED2"/>
    <w:rsid w:val="00C219A7"/>
    <w:rsid w:val="00C265D0"/>
    <w:rsid w:val="00C31DAC"/>
    <w:rsid w:val="00C37E94"/>
    <w:rsid w:val="00C4325B"/>
    <w:rsid w:val="00C764D8"/>
    <w:rsid w:val="00C76629"/>
    <w:rsid w:val="00C84AD7"/>
    <w:rsid w:val="00C90E88"/>
    <w:rsid w:val="00CC2784"/>
    <w:rsid w:val="00CE2D30"/>
    <w:rsid w:val="00CF5694"/>
    <w:rsid w:val="00D17B52"/>
    <w:rsid w:val="00D379B0"/>
    <w:rsid w:val="00D639AA"/>
    <w:rsid w:val="00D70E41"/>
    <w:rsid w:val="00D85531"/>
    <w:rsid w:val="00D86659"/>
    <w:rsid w:val="00D967ED"/>
    <w:rsid w:val="00D96EFE"/>
    <w:rsid w:val="00DA4330"/>
    <w:rsid w:val="00DB738C"/>
    <w:rsid w:val="00DC18EF"/>
    <w:rsid w:val="00DD6732"/>
    <w:rsid w:val="00DE031B"/>
    <w:rsid w:val="00DE5669"/>
    <w:rsid w:val="00DE777E"/>
    <w:rsid w:val="00DF2040"/>
    <w:rsid w:val="00E060C5"/>
    <w:rsid w:val="00E1533A"/>
    <w:rsid w:val="00E15E6A"/>
    <w:rsid w:val="00E24339"/>
    <w:rsid w:val="00E2794B"/>
    <w:rsid w:val="00E40C5B"/>
    <w:rsid w:val="00E474B9"/>
    <w:rsid w:val="00E5040A"/>
    <w:rsid w:val="00E621C3"/>
    <w:rsid w:val="00E67BF9"/>
    <w:rsid w:val="00E7507F"/>
    <w:rsid w:val="00E83383"/>
    <w:rsid w:val="00E862D1"/>
    <w:rsid w:val="00E91297"/>
    <w:rsid w:val="00E961FF"/>
    <w:rsid w:val="00EA4664"/>
    <w:rsid w:val="00EB3236"/>
    <w:rsid w:val="00EB7114"/>
    <w:rsid w:val="00ED0CD1"/>
    <w:rsid w:val="00ED562C"/>
    <w:rsid w:val="00EE788D"/>
    <w:rsid w:val="00EF655C"/>
    <w:rsid w:val="00F0276D"/>
    <w:rsid w:val="00F04900"/>
    <w:rsid w:val="00F05C5F"/>
    <w:rsid w:val="00F06DE4"/>
    <w:rsid w:val="00F07D36"/>
    <w:rsid w:val="00F216EE"/>
    <w:rsid w:val="00F31EAE"/>
    <w:rsid w:val="00F35246"/>
    <w:rsid w:val="00F60CDC"/>
    <w:rsid w:val="00F67290"/>
    <w:rsid w:val="00F769C5"/>
    <w:rsid w:val="00F917CC"/>
    <w:rsid w:val="00F92A36"/>
    <w:rsid w:val="00FA6162"/>
    <w:rsid w:val="00FA7F21"/>
    <w:rsid w:val="00FB2238"/>
    <w:rsid w:val="00FD4000"/>
    <w:rsid w:val="00FE1681"/>
    <w:rsid w:val="00FE7CD7"/>
    <w:rsid w:val="00FF7864"/>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5865C7"/>
    <w:pPr>
      <w:spacing w:line="240" w:lineRule="exact"/>
    </w:pPr>
    <w:rPr>
      <w:sz w:val="24"/>
      <w:szCs w:val="24"/>
      <w:lang w:val="en-US" w:eastAsia="en-US"/>
    </w:rPr>
  </w:style>
  <w:style w:type="paragraph" w:styleId="Heading1">
    <w:name w:val="heading 1"/>
    <w:basedOn w:val="Normal"/>
    <w:next w:val="Normal"/>
    <w:link w:val="Heading1Char"/>
    <w:uiPriority w:val="99"/>
    <w:qFormat/>
    <w:rsid w:val="005865C7"/>
    <w:pPr>
      <w:keepNext/>
      <w:keepLines/>
      <w:numPr>
        <w:numId w:val="1"/>
      </w:numPr>
      <w:spacing w:before="320" w:after="180" w:line="240" w:lineRule="auto"/>
      <w:outlineLvl w:val="0"/>
    </w:pPr>
    <w:rPr>
      <w:rFonts w:ascii="Arial" w:hAnsi="Arial"/>
      <w:b/>
      <w:bCs/>
      <w:kern w:val="28"/>
      <w:sz w:val="32"/>
      <w:szCs w:val="32"/>
    </w:rPr>
  </w:style>
  <w:style w:type="paragraph" w:styleId="Heading2">
    <w:name w:val="heading 2"/>
    <w:basedOn w:val="Normal"/>
    <w:next w:val="Normal"/>
    <w:link w:val="Heading2Char"/>
    <w:uiPriority w:val="99"/>
    <w:qFormat/>
    <w:rsid w:val="005865C7"/>
    <w:pPr>
      <w:keepNext/>
      <w:keepLines/>
      <w:numPr>
        <w:ilvl w:val="1"/>
        <w:numId w:val="1"/>
      </w:numPr>
      <w:spacing w:before="180" w:after="180" w:line="240" w:lineRule="auto"/>
      <w:outlineLvl w:val="1"/>
    </w:pPr>
    <w:rPr>
      <w:rFonts w:ascii="Arial" w:hAnsi="Arial"/>
      <w:b/>
      <w:bCs/>
    </w:rPr>
  </w:style>
  <w:style w:type="paragraph" w:styleId="Heading3">
    <w:name w:val="heading 3"/>
    <w:basedOn w:val="Normal"/>
    <w:next w:val="Normal"/>
    <w:link w:val="Heading3Char"/>
    <w:uiPriority w:val="99"/>
    <w:qFormat/>
    <w:rsid w:val="005865C7"/>
    <w:pPr>
      <w:numPr>
        <w:ilvl w:val="2"/>
        <w:numId w:val="1"/>
      </w:numPr>
      <w:spacing w:before="180" w:after="180"/>
      <w:outlineLvl w:val="2"/>
    </w:pPr>
    <w:rPr>
      <w:b/>
      <w:bCs/>
    </w:rPr>
  </w:style>
  <w:style w:type="paragraph" w:styleId="Heading4">
    <w:name w:val="heading 4"/>
    <w:basedOn w:val="Normal"/>
    <w:next w:val="Normal"/>
    <w:link w:val="Heading4Char"/>
    <w:uiPriority w:val="99"/>
    <w:qFormat/>
    <w:rsid w:val="005865C7"/>
    <w:pPr>
      <w:keepNext/>
      <w:numPr>
        <w:ilvl w:val="3"/>
        <w:numId w:val="1"/>
      </w:numPr>
      <w:spacing w:before="240" w:after="60" w:line="220" w:lineRule="exact"/>
      <w:jc w:val="both"/>
      <w:outlineLvl w:val="3"/>
    </w:pPr>
    <w:rPr>
      <w:b/>
      <w:bCs/>
      <w:i/>
      <w:iCs/>
      <w:sz w:val="22"/>
      <w:szCs w:val="22"/>
    </w:rPr>
  </w:style>
  <w:style w:type="paragraph" w:styleId="Heading5">
    <w:name w:val="heading 5"/>
    <w:basedOn w:val="Normal"/>
    <w:next w:val="Normal"/>
    <w:link w:val="Heading5Char"/>
    <w:uiPriority w:val="99"/>
    <w:qFormat/>
    <w:rsid w:val="005865C7"/>
    <w:pPr>
      <w:numPr>
        <w:ilvl w:val="4"/>
        <w:numId w:val="1"/>
      </w:numPr>
      <w:spacing w:before="240" w:after="60" w:line="220" w:lineRule="exact"/>
      <w:jc w:val="both"/>
      <w:outlineLvl w:val="4"/>
    </w:pPr>
    <w:rPr>
      <w:rFonts w:ascii="Arial" w:hAnsi="Arial"/>
      <w:sz w:val="22"/>
      <w:szCs w:val="22"/>
    </w:rPr>
  </w:style>
  <w:style w:type="paragraph" w:styleId="Heading6">
    <w:name w:val="heading 6"/>
    <w:basedOn w:val="Normal"/>
    <w:next w:val="Normal"/>
    <w:link w:val="Heading6Char"/>
    <w:uiPriority w:val="99"/>
    <w:qFormat/>
    <w:rsid w:val="005865C7"/>
    <w:pPr>
      <w:numPr>
        <w:ilvl w:val="5"/>
        <w:numId w:val="1"/>
      </w:numPr>
      <w:spacing w:before="240" w:after="60" w:line="220" w:lineRule="exact"/>
      <w:jc w:val="both"/>
      <w:outlineLvl w:val="5"/>
    </w:pPr>
    <w:rPr>
      <w:rFonts w:ascii="Arial" w:hAnsi="Arial"/>
      <w:i/>
      <w:iCs/>
      <w:sz w:val="22"/>
      <w:szCs w:val="22"/>
    </w:rPr>
  </w:style>
  <w:style w:type="paragraph" w:styleId="Heading7">
    <w:name w:val="heading 7"/>
    <w:basedOn w:val="Normal"/>
    <w:next w:val="Normal"/>
    <w:link w:val="Heading7Char"/>
    <w:uiPriority w:val="99"/>
    <w:qFormat/>
    <w:rsid w:val="005865C7"/>
    <w:pPr>
      <w:numPr>
        <w:ilvl w:val="6"/>
        <w:numId w:val="1"/>
      </w:numPr>
      <w:spacing w:before="240" w:after="60" w:line="220" w:lineRule="exact"/>
      <w:jc w:val="both"/>
      <w:outlineLvl w:val="6"/>
    </w:pPr>
    <w:rPr>
      <w:rFonts w:ascii="Arial" w:hAnsi="Arial"/>
      <w:sz w:val="20"/>
      <w:szCs w:val="20"/>
    </w:rPr>
  </w:style>
  <w:style w:type="paragraph" w:styleId="Heading8">
    <w:name w:val="heading 8"/>
    <w:basedOn w:val="Normal"/>
    <w:next w:val="Normal"/>
    <w:link w:val="Heading8Char"/>
    <w:uiPriority w:val="99"/>
    <w:qFormat/>
    <w:rsid w:val="005865C7"/>
    <w:pPr>
      <w:numPr>
        <w:ilvl w:val="7"/>
        <w:numId w:val="1"/>
      </w:numPr>
      <w:spacing w:before="240" w:after="60" w:line="220" w:lineRule="exact"/>
      <w:jc w:val="both"/>
      <w:outlineLvl w:val="7"/>
    </w:pPr>
    <w:rPr>
      <w:rFonts w:ascii="Arial" w:hAnsi="Arial"/>
      <w:i/>
      <w:iCs/>
      <w:sz w:val="20"/>
      <w:szCs w:val="20"/>
    </w:rPr>
  </w:style>
  <w:style w:type="paragraph" w:styleId="Heading9">
    <w:name w:val="heading 9"/>
    <w:basedOn w:val="Normal"/>
    <w:next w:val="Normal"/>
    <w:link w:val="Heading9Char"/>
    <w:uiPriority w:val="99"/>
    <w:qFormat/>
    <w:rsid w:val="005865C7"/>
    <w:pPr>
      <w:numPr>
        <w:ilvl w:val="8"/>
        <w:numId w:val="1"/>
      </w:numPr>
      <w:spacing w:before="240" w:after="60" w:line="220" w:lineRule="exact"/>
      <w:jc w:val="both"/>
      <w:outlineLvl w:val="8"/>
    </w:pPr>
    <w:rPr>
      <w:rFonts w:ascii="Arial" w:hAnsi="Arial"/>
      <w:i/>
      <w:iCs/>
      <w:sz w:val="18"/>
      <w:szCs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67BF9"/>
    <w:rPr>
      <w:rFonts w:ascii="Cambria" w:hAnsi="Cambria" w:cs="Times New Roman"/>
      <w:b/>
      <w:bCs/>
      <w:kern w:val="32"/>
      <w:sz w:val="32"/>
      <w:szCs w:val="32"/>
      <w:lang w:val="en-US" w:eastAsia="en-US"/>
    </w:rPr>
  </w:style>
  <w:style w:type="character" w:customStyle="1" w:styleId="Heading2Char">
    <w:name w:val="Heading 2 Char"/>
    <w:basedOn w:val="DefaultParagraphFont"/>
    <w:link w:val="Heading2"/>
    <w:uiPriority w:val="99"/>
    <w:semiHidden/>
    <w:locked/>
    <w:rsid w:val="00E67BF9"/>
    <w:rPr>
      <w:rFonts w:ascii="Cambria" w:hAnsi="Cambria" w:cs="Times New Roman"/>
      <w:b/>
      <w:bCs/>
      <w:i/>
      <w:iCs/>
      <w:sz w:val="28"/>
      <w:szCs w:val="28"/>
      <w:lang w:val="en-US" w:eastAsia="en-US"/>
    </w:rPr>
  </w:style>
  <w:style w:type="character" w:customStyle="1" w:styleId="Heading3Char">
    <w:name w:val="Heading 3 Char"/>
    <w:basedOn w:val="DefaultParagraphFont"/>
    <w:link w:val="Heading3"/>
    <w:uiPriority w:val="99"/>
    <w:semiHidden/>
    <w:locked/>
    <w:rsid w:val="00E67BF9"/>
    <w:rPr>
      <w:rFonts w:ascii="Cambria" w:hAnsi="Cambria" w:cs="Times New Roman"/>
      <w:b/>
      <w:bCs/>
      <w:sz w:val="26"/>
      <w:szCs w:val="26"/>
      <w:lang w:val="en-US" w:eastAsia="en-US"/>
    </w:rPr>
  </w:style>
  <w:style w:type="character" w:customStyle="1" w:styleId="Heading4Char">
    <w:name w:val="Heading 4 Char"/>
    <w:basedOn w:val="DefaultParagraphFont"/>
    <w:link w:val="Heading4"/>
    <w:uiPriority w:val="99"/>
    <w:locked/>
    <w:rsid w:val="005865C7"/>
    <w:rPr>
      <w:rFonts w:cs="Times New Roman"/>
      <w:b/>
      <w:bCs/>
      <w:i/>
      <w:iCs/>
      <w:sz w:val="22"/>
      <w:szCs w:val="22"/>
      <w:lang w:val="en-US" w:eastAsia="en-US"/>
    </w:rPr>
  </w:style>
  <w:style w:type="character" w:customStyle="1" w:styleId="Heading5Char">
    <w:name w:val="Heading 5 Char"/>
    <w:basedOn w:val="DefaultParagraphFont"/>
    <w:link w:val="Heading5"/>
    <w:uiPriority w:val="99"/>
    <w:semiHidden/>
    <w:locked/>
    <w:rsid w:val="00E67BF9"/>
    <w:rPr>
      <w:rFonts w:ascii="Calibri" w:hAnsi="Calibri" w:cs="Times New Roman"/>
      <w:b/>
      <w:bCs/>
      <w:i/>
      <w:iCs/>
      <w:sz w:val="26"/>
      <w:szCs w:val="26"/>
      <w:lang w:val="en-US" w:eastAsia="en-US"/>
    </w:rPr>
  </w:style>
  <w:style w:type="character" w:customStyle="1" w:styleId="Heading6Char">
    <w:name w:val="Heading 6 Char"/>
    <w:basedOn w:val="DefaultParagraphFont"/>
    <w:link w:val="Heading6"/>
    <w:uiPriority w:val="99"/>
    <w:semiHidden/>
    <w:locked/>
    <w:rsid w:val="00E67BF9"/>
    <w:rPr>
      <w:rFonts w:ascii="Calibri" w:hAnsi="Calibri" w:cs="Times New Roman"/>
      <w:b/>
      <w:bCs/>
      <w:lang w:val="en-US" w:eastAsia="en-US"/>
    </w:rPr>
  </w:style>
  <w:style w:type="character" w:customStyle="1" w:styleId="Heading7Char">
    <w:name w:val="Heading 7 Char"/>
    <w:basedOn w:val="DefaultParagraphFont"/>
    <w:link w:val="Heading7"/>
    <w:uiPriority w:val="99"/>
    <w:semiHidden/>
    <w:locked/>
    <w:rsid w:val="00E67BF9"/>
    <w:rPr>
      <w:rFonts w:ascii="Calibri" w:hAnsi="Calibri" w:cs="Times New Roman"/>
      <w:sz w:val="24"/>
      <w:szCs w:val="24"/>
      <w:lang w:val="en-US" w:eastAsia="en-US"/>
    </w:rPr>
  </w:style>
  <w:style w:type="character" w:customStyle="1" w:styleId="Heading8Char">
    <w:name w:val="Heading 8 Char"/>
    <w:basedOn w:val="DefaultParagraphFont"/>
    <w:link w:val="Heading8"/>
    <w:uiPriority w:val="99"/>
    <w:semiHidden/>
    <w:locked/>
    <w:rsid w:val="00E67BF9"/>
    <w:rPr>
      <w:rFonts w:ascii="Calibri" w:hAnsi="Calibri" w:cs="Times New Roman"/>
      <w:i/>
      <w:iCs/>
      <w:sz w:val="24"/>
      <w:szCs w:val="24"/>
      <w:lang w:val="en-US" w:eastAsia="en-US"/>
    </w:rPr>
  </w:style>
  <w:style w:type="character" w:customStyle="1" w:styleId="Heading9Char">
    <w:name w:val="Heading 9 Char"/>
    <w:basedOn w:val="DefaultParagraphFont"/>
    <w:link w:val="Heading9"/>
    <w:uiPriority w:val="99"/>
    <w:semiHidden/>
    <w:locked/>
    <w:rsid w:val="00E67BF9"/>
    <w:rPr>
      <w:rFonts w:ascii="Cambria" w:hAnsi="Cambria" w:cs="Times New Roman"/>
      <w:lang w:val="en-US" w:eastAsia="en-US"/>
    </w:rPr>
  </w:style>
  <w:style w:type="paragraph" w:styleId="Footer">
    <w:name w:val="footer"/>
    <w:basedOn w:val="Normal"/>
    <w:link w:val="FooterChar"/>
    <w:uiPriority w:val="99"/>
    <w:rsid w:val="005865C7"/>
    <w:pPr>
      <w:tabs>
        <w:tab w:val="center" w:pos="4680"/>
        <w:tab w:val="right" w:pos="9360"/>
      </w:tabs>
      <w:jc w:val="center"/>
    </w:pPr>
    <w:rPr>
      <w:b/>
      <w:bCs/>
      <w:i/>
      <w:iCs/>
      <w:sz w:val="22"/>
      <w:szCs w:val="22"/>
    </w:rPr>
  </w:style>
  <w:style w:type="character" w:customStyle="1" w:styleId="FooterChar">
    <w:name w:val="Footer Char"/>
    <w:basedOn w:val="DefaultParagraphFont"/>
    <w:link w:val="Footer"/>
    <w:uiPriority w:val="99"/>
    <w:locked/>
    <w:rsid w:val="00A356C8"/>
    <w:rPr>
      <w:rFonts w:cs="Times New Roman"/>
      <w:b/>
      <w:bCs/>
      <w:i/>
      <w:iCs/>
      <w:sz w:val="22"/>
      <w:szCs w:val="22"/>
    </w:rPr>
  </w:style>
  <w:style w:type="paragraph" w:styleId="Header">
    <w:name w:val="header"/>
    <w:basedOn w:val="Normal"/>
    <w:link w:val="HeaderChar"/>
    <w:uiPriority w:val="99"/>
    <w:rsid w:val="005865C7"/>
    <w:pPr>
      <w:tabs>
        <w:tab w:val="center" w:pos="4680"/>
        <w:tab w:val="right" w:pos="9630"/>
      </w:tabs>
      <w:spacing w:line="220" w:lineRule="exact"/>
    </w:pPr>
    <w:rPr>
      <w:b/>
      <w:bCs/>
      <w:i/>
      <w:iCs/>
      <w:sz w:val="22"/>
      <w:szCs w:val="22"/>
    </w:rPr>
  </w:style>
  <w:style w:type="character" w:customStyle="1" w:styleId="HeaderChar">
    <w:name w:val="Header Char"/>
    <w:basedOn w:val="DefaultParagraphFont"/>
    <w:link w:val="Header"/>
    <w:uiPriority w:val="99"/>
    <w:semiHidden/>
    <w:locked/>
    <w:rsid w:val="00E67BF9"/>
    <w:rPr>
      <w:rFonts w:cs="Times New Roman"/>
      <w:sz w:val="24"/>
      <w:szCs w:val="24"/>
      <w:lang w:val="en-US" w:eastAsia="en-US"/>
    </w:rPr>
  </w:style>
  <w:style w:type="character" w:customStyle="1" w:styleId="BulletChar">
    <w:name w:val="Bullet Char"/>
    <w:basedOn w:val="DefaultParagraphFont"/>
    <w:link w:val="Bullet"/>
    <w:uiPriority w:val="99"/>
    <w:locked/>
    <w:rsid w:val="005865C7"/>
    <w:rPr>
      <w:rFonts w:cs="Times New Roman"/>
      <w:sz w:val="24"/>
      <w:szCs w:val="24"/>
      <w:lang w:val="en-US" w:eastAsia="en-US"/>
    </w:rPr>
  </w:style>
  <w:style w:type="paragraph" w:customStyle="1" w:styleId="Bullet">
    <w:name w:val="Bullet"/>
    <w:basedOn w:val="Normal"/>
    <w:link w:val="BulletChar"/>
    <w:uiPriority w:val="99"/>
    <w:rsid w:val="005865C7"/>
    <w:pPr>
      <w:numPr>
        <w:numId w:val="23"/>
      </w:numPr>
      <w:tabs>
        <w:tab w:val="clear" w:pos="450"/>
      </w:tabs>
      <w:ind w:left="990"/>
    </w:pPr>
  </w:style>
  <w:style w:type="paragraph" w:styleId="TOC1">
    <w:name w:val="toc 1"/>
    <w:basedOn w:val="Normal"/>
    <w:next w:val="Normal"/>
    <w:uiPriority w:val="99"/>
    <w:rsid w:val="005865C7"/>
    <w:pPr>
      <w:tabs>
        <w:tab w:val="left" w:pos="360"/>
        <w:tab w:val="right" w:leader="dot" w:pos="9360"/>
      </w:tabs>
      <w:spacing w:before="60" w:line="220" w:lineRule="exact"/>
      <w:ind w:left="360" w:hanging="360"/>
      <w:jc w:val="both"/>
    </w:pPr>
    <w:rPr>
      <w:b/>
      <w:bCs/>
      <w:noProof/>
    </w:rPr>
  </w:style>
  <w:style w:type="paragraph" w:styleId="TOC2">
    <w:name w:val="toc 2"/>
    <w:basedOn w:val="Normal"/>
    <w:next w:val="Normal"/>
    <w:uiPriority w:val="99"/>
    <w:rsid w:val="005865C7"/>
    <w:pPr>
      <w:tabs>
        <w:tab w:val="right" w:leader="dot" w:pos="9360"/>
      </w:tabs>
      <w:spacing w:line="220" w:lineRule="exact"/>
      <w:ind w:left="810" w:hanging="450"/>
      <w:jc w:val="both"/>
    </w:pPr>
    <w:rPr>
      <w:noProof/>
      <w:sz w:val="22"/>
      <w:szCs w:val="22"/>
    </w:rPr>
  </w:style>
  <w:style w:type="paragraph" w:styleId="Title">
    <w:name w:val="Title"/>
    <w:basedOn w:val="Normal"/>
    <w:link w:val="TitleChar"/>
    <w:uiPriority w:val="99"/>
    <w:qFormat/>
    <w:rsid w:val="005865C7"/>
    <w:pPr>
      <w:spacing w:before="240" w:after="720" w:line="240" w:lineRule="auto"/>
      <w:jc w:val="right"/>
    </w:pPr>
    <w:rPr>
      <w:rFonts w:ascii="Arial" w:hAnsi="Arial"/>
      <w:b/>
      <w:bCs/>
      <w:kern w:val="28"/>
      <w:sz w:val="64"/>
      <w:szCs w:val="64"/>
    </w:rPr>
  </w:style>
  <w:style w:type="character" w:customStyle="1" w:styleId="TitleChar">
    <w:name w:val="Title Char"/>
    <w:basedOn w:val="DefaultParagraphFont"/>
    <w:link w:val="Title"/>
    <w:uiPriority w:val="99"/>
    <w:locked/>
    <w:rsid w:val="00E67BF9"/>
    <w:rPr>
      <w:rFonts w:ascii="Cambria" w:hAnsi="Cambria" w:cs="Times New Roman"/>
      <w:b/>
      <w:bCs/>
      <w:kern w:val="28"/>
      <w:sz w:val="32"/>
      <w:szCs w:val="32"/>
      <w:lang w:val="en-US" w:eastAsia="en-US"/>
    </w:rPr>
  </w:style>
  <w:style w:type="paragraph" w:styleId="TOC3">
    <w:name w:val="toc 3"/>
    <w:basedOn w:val="Normal"/>
    <w:next w:val="Normal"/>
    <w:autoRedefine/>
    <w:uiPriority w:val="99"/>
    <w:rsid w:val="005865C7"/>
    <w:pPr>
      <w:tabs>
        <w:tab w:val="right" w:leader="dot" w:pos="9360"/>
      </w:tabs>
      <w:ind w:left="1440" w:hanging="634"/>
    </w:pPr>
    <w:rPr>
      <w:noProof/>
      <w:sz w:val="22"/>
      <w:szCs w:val="22"/>
    </w:rPr>
  </w:style>
  <w:style w:type="paragraph" w:styleId="TOC4">
    <w:name w:val="toc 4"/>
    <w:basedOn w:val="Normal"/>
    <w:next w:val="Normal"/>
    <w:uiPriority w:val="99"/>
    <w:semiHidden/>
    <w:rsid w:val="005865C7"/>
    <w:pPr>
      <w:tabs>
        <w:tab w:val="right" w:leader="dot" w:pos="9360"/>
      </w:tabs>
      <w:ind w:left="720"/>
    </w:pPr>
  </w:style>
  <w:style w:type="paragraph" w:styleId="TOC5">
    <w:name w:val="toc 5"/>
    <w:basedOn w:val="Normal"/>
    <w:next w:val="Normal"/>
    <w:uiPriority w:val="99"/>
    <w:semiHidden/>
    <w:rsid w:val="005865C7"/>
    <w:pPr>
      <w:tabs>
        <w:tab w:val="right" w:leader="dot" w:pos="9360"/>
      </w:tabs>
      <w:ind w:left="960"/>
    </w:pPr>
  </w:style>
  <w:style w:type="paragraph" w:styleId="TOC6">
    <w:name w:val="toc 6"/>
    <w:basedOn w:val="Normal"/>
    <w:next w:val="Normal"/>
    <w:uiPriority w:val="99"/>
    <w:semiHidden/>
    <w:rsid w:val="005865C7"/>
    <w:pPr>
      <w:tabs>
        <w:tab w:val="right" w:leader="dot" w:pos="9360"/>
      </w:tabs>
      <w:ind w:left="1200"/>
    </w:pPr>
  </w:style>
  <w:style w:type="paragraph" w:styleId="TOC7">
    <w:name w:val="toc 7"/>
    <w:basedOn w:val="Normal"/>
    <w:next w:val="Normal"/>
    <w:uiPriority w:val="99"/>
    <w:semiHidden/>
    <w:rsid w:val="005865C7"/>
    <w:pPr>
      <w:tabs>
        <w:tab w:val="right" w:leader="dot" w:pos="9360"/>
      </w:tabs>
      <w:ind w:left="1440"/>
    </w:pPr>
  </w:style>
  <w:style w:type="paragraph" w:styleId="TOC8">
    <w:name w:val="toc 8"/>
    <w:basedOn w:val="Normal"/>
    <w:next w:val="Normal"/>
    <w:uiPriority w:val="99"/>
    <w:semiHidden/>
    <w:rsid w:val="005865C7"/>
    <w:pPr>
      <w:tabs>
        <w:tab w:val="right" w:leader="dot" w:pos="9360"/>
      </w:tabs>
      <w:ind w:left="1680"/>
    </w:pPr>
  </w:style>
  <w:style w:type="paragraph" w:styleId="TOC9">
    <w:name w:val="toc 9"/>
    <w:basedOn w:val="Normal"/>
    <w:next w:val="Normal"/>
    <w:uiPriority w:val="99"/>
    <w:semiHidden/>
    <w:rsid w:val="005865C7"/>
    <w:pPr>
      <w:tabs>
        <w:tab w:val="right" w:leader="dot" w:pos="9360"/>
      </w:tabs>
      <w:ind w:left="1920"/>
    </w:pPr>
  </w:style>
  <w:style w:type="paragraph" w:customStyle="1" w:styleId="ByLine">
    <w:name w:val="ByLine"/>
    <w:basedOn w:val="Title"/>
    <w:uiPriority w:val="99"/>
    <w:rsid w:val="005865C7"/>
    <w:rPr>
      <w:sz w:val="28"/>
      <w:szCs w:val="28"/>
    </w:rPr>
  </w:style>
  <w:style w:type="paragraph" w:customStyle="1" w:styleId="line">
    <w:name w:val="line"/>
    <w:basedOn w:val="Title"/>
    <w:uiPriority w:val="99"/>
    <w:rsid w:val="005865C7"/>
    <w:pPr>
      <w:pBdr>
        <w:top w:val="single" w:sz="36" w:space="1" w:color="auto"/>
      </w:pBdr>
      <w:spacing w:after="0"/>
    </w:pPr>
    <w:rPr>
      <w:sz w:val="40"/>
      <w:szCs w:val="40"/>
    </w:rPr>
  </w:style>
  <w:style w:type="paragraph" w:styleId="EndnoteText">
    <w:name w:val="endnote text"/>
    <w:basedOn w:val="Normal"/>
    <w:link w:val="EndnoteTextChar"/>
    <w:uiPriority w:val="99"/>
    <w:semiHidden/>
    <w:rsid w:val="005865C7"/>
    <w:rPr>
      <w:sz w:val="20"/>
      <w:szCs w:val="20"/>
    </w:rPr>
  </w:style>
  <w:style w:type="character" w:customStyle="1" w:styleId="EndnoteTextChar">
    <w:name w:val="Endnote Text Char"/>
    <w:basedOn w:val="DefaultParagraphFont"/>
    <w:link w:val="EndnoteText"/>
    <w:uiPriority w:val="99"/>
    <w:semiHidden/>
    <w:locked/>
    <w:rsid w:val="00E67BF9"/>
    <w:rPr>
      <w:rFonts w:cs="Times New Roman"/>
      <w:sz w:val="20"/>
      <w:szCs w:val="20"/>
      <w:lang w:val="en-US" w:eastAsia="en-US"/>
    </w:rPr>
  </w:style>
  <w:style w:type="character" w:styleId="EndnoteReference">
    <w:name w:val="endnote reference"/>
    <w:basedOn w:val="DefaultParagraphFont"/>
    <w:uiPriority w:val="99"/>
    <w:semiHidden/>
    <w:rsid w:val="005865C7"/>
    <w:rPr>
      <w:rFonts w:cs="Times New Roman"/>
      <w:vertAlign w:val="superscript"/>
    </w:rPr>
  </w:style>
  <w:style w:type="character" w:styleId="Hyperlink">
    <w:name w:val="Hyperlink"/>
    <w:basedOn w:val="DefaultParagraphFont"/>
    <w:uiPriority w:val="99"/>
    <w:rsid w:val="005865C7"/>
    <w:rPr>
      <w:rFonts w:cs="Times New Roman"/>
      <w:color w:val="0000FF"/>
      <w:u w:val="single"/>
    </w:rPr>
  </w:style>
  <w:style w:type="paragraph" w:customStyle="1" w:styleId="ItalicBullet">
    <w:name w:val="Italic Bullet"/>
    <w:basedOn w:val="Normal"/>
    <w:uiPriority w:val="99"/>
    <w:rsid w:val="005865C7"/>
    <w:pPr>
      <w:tabs>
        <w:tab w:val="num" w:pos="360"/>
      </w:tabs>
      <w:ind w:left="360" w:hanging="360"/>
    </w:pPr>
    <w:rPr>
      <w:i/>
    </w:rPr>
  </w:style>
  <w:style w:type="paragraph" w:customStyle="1" w:styleId="subbullet">
    <w:name w:val="subbullet"/>
    <w:basedOn w:val="Normal"/>
    <w:uiPriority w:val="99"/>
    <w:rsid w:val="005865C7"/>
    <w:pPr>
      <w:numPr>
        <w:ilvl w:val="1"/>
        <w:numId w:val="15"/>
      </w:numPr>
      <w:tabs>
        <w:tab w:val="clear" w:pos="1440"/>
      </w:tabs>
      <w:ind w:left="1350"/>
    </w:pPr>
  </w:style>
  <w:style w:type="paragraph" w:styleId="BodyText">
    <w:name w:val="Body Text"/>
    <w:aliases w:val="Doors Normal"/>
    <w:basedOn w:val="Normal"/>
    <w:link w:val="BodyTextChar"/>
    <w:uiPriority w:val="99"/>
    <w:rsid w:val="005865C7"/>
    <w:pPr>
      <w:spacing w:after="120" w:line="240" w:lineRule="auto"/>
    </w:pPr>
  </w:style>
  <w:style w:type="character" w:customStyle="1" w:styleId="BodyTextChar">
    <w:name w:val="Body Text Char"/>
    <w:aliases w:val="Doors Normal Char"/>
    <w:basedOn w:val="DefaultParagraphFont"/>
    <w:link w:val="BodyText"/>
    <w:uiPriority w:val="99"/>
    <w:semiHidden/>
    <w:locked/>
    <w:rsid w:val="00E67BF9"/>
    <w:rPr>
      <w:rFonts w:cs="Times New Roman"/>
      <w:sz w:val="24"/>
      <w:szCs w:val="24"/>
      <w:lang w:val="en-US" w:eastAsia="en-US"/>
    </w:rPr>
  </w:style>
  <w:style w:type="paragraph" w:customStyle="1" w:styleId="TOCEntry">
    <w:name w:val="TOCEntry"/>
    <w:basedOn w:val="Heading1"/>
    <w:uiPriority w:val="99"/>
    <w:rsid w:val="005865C7"/>
    <w:pPr>
      <w:numPr>
        <w:numId w:val="0"/>
      </w:numPr>
    </w:pPr>
  </w:style>
  <w:style w:type="character" w:styleId="CommentReference">
    <w:name w:val="annotation reference"/>
    <w:basedOn w:val="DefaultParagraphFont"/>
    <w:uiPriority w:val="99"/>
    <w:semiHidden/>
    <w:locked/>
    <w:rsid w:val="007F118D"/>
    <w:rPr>
      <w:rFonts w:cs="Times New Roman"/>
      <w:sz w:val="16"/>
      <w:szCs w:val="16"/>
    </w:rPr>
  </w:style>
  <w:style w:type="paragraph" w:styleId="CommentText">
    <w:name w:val="annotation text"/>
    <w:basedOn w:val="Normal"/>
    <w:link w:val="CommentTextChar"/>
    <w:uiPriority w:val="99"/>
    <w:semiHidden/>
    <w:locked/>
    <w:rsid w:val="007F118D"/>
    <w:rPr>
      <w:sz w:val="20"/>
      <w:szCs w:val="20"/>
    </w:rPr>
  </w:style>
  <w:style w:type="character" w:customStyle="1" w:styleId="CommentTextChar">
    <w:name w:val="Comment Text Char"/>
    <w:basedOn w:val="DefaultParagraphFont"/>
    <w:link w:val="CommentText"/>
    <w:uiPriority w:val="99"/>
    <w:semiHidden/>
    <w:locked/>
    <w:rsid w:val="000B13D4"/>
    <w:rPr>
      <w:rFonts w:cs="Times New Roman"/>
      <w:sz w:val="20"/>
      <w:szCs w:val="20"/>
      <w:lang w:val="en-US" w:eastAsia="en-US"/>
    </w:rPr>
  </w:style>
  <w:style w:type="paragraph" w:styleId="CommentSubject">
    <w:name w:val="annotation subject"/>
    <w:basedOn w:val="CommentText"/>
    <w:next w:val="CommentText"/>
    <w:link w:val="CommentSubjectChar"/>
    <w:uiPriority w:val="99"/>
    <w:semiHidden/>
    <w:locked/>
    <w:rsid w:val="007F118D"/>
    <w:rPr>
      <w:b/>
      <w:bCs/>
    </w:rPr>
  </w:style>
  <w:style w:type="character" w:customStyle="1" w:styleId="CommentSubjectChar">
    <w:name w:val="Comment Subject Char"/>
    <w:basedOn w:val="CommentTextChar"/>
    <w:link w:val="CommentSubject"/>
    <w:uiPriority w:val="99"/>
    <w:semiHidden/>
    <w:locked/>
    <w:rsid w:val="000B13D4"/>
    <w:rPr>
      <w:b/>
      <w:bCs/>
    </w:rPr>
  </w:style>
  <w:style w:type="paragraph" w:styleId="BalloonText">
    <w:name w:val="Balloon Text"/>
    <w:basedOn w:val="Normal"/>
    <w:link w:val="BalloonTextChar"/>
    <w:uiPriority w:val="99"/>
    <w:semiHidden/>
    <w:locked/>
    <w:rsid w:val="007F118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3D4"/>
    <w:rPr>
      <w:rFonts w:cs="Times New Roman"/>
      <w:sz w:val="2"/>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538</TotalTime>
  <Pages>8</Pages>
  <Words>2018</Words>
  <Characters>12114</Characters>
  <Application>Microsoft Office Outlook</Application>
  <DocSecurity>0</DocSecurity>
  <Lines>0</Lines>
  <Paragraphs>0</Paragraphs>
  <ScaleCrop>false</ScaleCrop>
  <Company>Emerson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Interface Specification Template</dc:title>
  <dc:subject/>
  <dc:creator>Karl Wiegers</dc:creator>
  <cp:keywords/>
  <dc:description/>
  <cp:lastModifiedBy>Tomasz Rycharski</cp:lastModifiedBy>
  <cp:revision>181</cp:revision>
  <cp:lastPrinted>2002-03-12T17:34:00Z</cp:lastPrinted>
  <dcterms:created xsi:type="dcterms:W3CDTF">2014-08-05T20:17:00Z</dcterms:created>
  <dcterms:modified xsi:type="dcterms:W3CDTF">2014-10-09T12:12:00Z</dcterms:modified>
</cp:coreProperties>
</file>